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5945" w:rsidRDefault="007822F3">
      <w:pPr>
        <w:rPr>
          <w:rStyle w:val="a3"/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</w:pPr>
      <w:r w:rsidRPr="00925945">
        <w:rPr>
          <w:rStyle w:val="a3"/>
          <w:rFonts w:ascii="Arial" w:hAnsi="Arial" w:cs="Arial"/>
          <w:i/>
          <w:iCs/>
          <w:color w:val="000000" w:themeColor="text1"/>
          <w:sz w:val="28"/>
          <w:szCs w:val="28"/>
          <w:shd w:val="clear" w:color="auto" w:fill="FFFFFF"/>
        </w:rPr>
        <w:t>Нормативные документы:</w:t>
      </w:r>
    </w:p>
    <w:p w:rsidR="007822F3" w:rsidRPr="007822F3" w:rsidRDefault="007822F3" w:rsidP="007822F3">
      <w:pPr>
        <w:shd w:val="clear" w:color="auto" w:fill="FFFFFF"/>
        <w:spacing w:after="144" w:line="223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7822F3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Федеральный закон "О защите детей от информации, причиняющей вред их здоровью и развитию" от 29.12.2010 N 436-ФЗ (последняя редакция)</w:t>
      </w:r>
    </w:p>
    <w:p w:rsidR="007822F3" w:rsidRPr="007822F3" w:rsidRDefault="007822F3" w:rsidP="007822F3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822F3" w:rsidRPr="007822F3" w:rsidRDefault="007822F3" w:rsidP="007822F3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0" w:name="dst100001"/>
      <w:bookmarkEnd w:id="0"/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29 декабря 2010 года N 436-ФЗ</w:t>
      </w:r>
    </w:p>
    <w:p w:rsidR="007822F3" w:rsidRPr="007822F3" w:rsidRDefault="007822F3" w:rsidP="007822F3">
      <w:pPr>
        <w:shd w:val="clear" w:color="auto" w:fill="FFFFFF"/>
        <w:spacing w:after="0" w:line="268" w:lineRule="atLeast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1" w:name="dst100002"/>
      <w:bookmarkEnd w:id="1"/>
      <w:r w:rsidRPr="007822F3">
        <w:rPr>
          <w:rFonts w:ascii="Arial" w:eastAsia="Times New Roman" w:hAnsi="Arial" w:cs="Arial"/>
          <w:color w:val="000000" w:themeColor="text1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822F3" w:rsidRPr="007822F3" w:rsidRDefault="007822F3" w:rsidP="00782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822F3" w:rsidRPr="007822F3" w:rsidRDefault="007822F3" w:rsidP="0092594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2" w:name="dst100003"/>
      <w:bookmarkEnd w:id="2"/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РОССИЙСКАЯ ФЕДЕРАЦИЯ</w:t>
      </w:r>
    </w:p>
    <w:p w:rsidR="007822F3" w:rsidRPr="007822F3" w:rsidRDefault="007822F3" w:rsidP="0092594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</w:t>
      </w:r>
    </w:p>
    <w:p w:rsidR="007822F3" w:rsidRPr="007822F3" w:rsidRDefault="007822F3" w:rsidP="0092594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3" w:name="dst100004"/>
      <w:bookmarkEnd w:id="3"/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ФЕДЕРАЛЬНЫЙ ЗАКОН</w:t>
      </w:r>
    </w:p>
    <w:p w:rsidR="007822F3" w:rsidRPr="007822F3" w:rsidRDefault="007822F3" w:rsidP="0092594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 </w:t>
      </w:r>
    </w:p>
    <w:p w:rsidR="007822F3" w:rsidRPr="007822F3" w:rsidRDefault="007822F3" w:rsidP="00925945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bookmarkStart w:id="4" w:name="dst100005"/>
      <w:bookmarkEnd w:id="4"/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О ЗАЩИТЕ ДЕТЕЙ ОТ ИНФОРМАЦИИ,</w:t>
      </w:r>
    </w:p>
    <w:p w:rsidR="007822F3" w:rsidRPr="007822F3" w:rsidRDefault="007822F3" w:rsidP="00925945">
      <w:pPr>
        <w:shd w:val="clear" w:color="auto" w:fill="FFFFFF"/>
        <w:spacing w:after="138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proofErr w:type="gramStart"/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ПРИЧИНЯЮЩЕЙ</w:t>
      </w:r>
      <w:proofErr w:type="gramEnd"/>
      <w:r w:rsidRPr="0092594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ВРЕД ИХ ЗДОРОВЬЮ И РАЗВИТИЮ</w:t>
      </w:r>
    </w:p>
    <w:p w:rsidR="007822F3" w:rsidRPr="007822F3" w:rsidRDefault="007822F3" w:rsidP="007822F3">
      <w:pPr>
        <w:shd w:val="clear" w:color="auto" w:fill="FFFFFF"/>
        <w:spacing w:after="0" w:line="268" w:lineRule="atLeast"/>
        <w:ind w:firstLine="54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bookmarkStart w:id="5" w:name="dst100006"/>
      <w:bookmarkEnd w:id="5"/>
      <w:proofErr w:type="gramStart"/>
      <w:r w:rsidRPr="00925945">
        <w:rPr>
          <w:rFonts w:ascii="Arial" w:eastAsia="Times New Roman" w:hAnsi="Arial" w:cs="Arial"/>
          <w:color w:val="000000" w:themeColor="text1"/>
        </w:rPr>
        <w:t>Принят</w:t>
      </w:r>
      <w:proofErr w:type="gramEnd"/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r w:rsidRPr="00925945">
        <w:rPr>
          <w:rFonts w:ascii="Arial" w:eastAsia="Times New Roman" w:hAnsi="Arial" w:cs="Arial"/>
          <w:color w:val="000000" w:themeColor="text1"/>
        </w:rPr>
        <w:t>Государственной Думой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r w:rsidRPr="00925945">
        <w:rPr>
          <w:rFonts w:ascii="Arial" w:eastAsia="Times New Roman" w:hAnsi="Arial" w:cs="Arial"/>
          <w:color w:val="000000" w:themeColor="text1"/>
        </w:rPr>
        <w:t>21 декабря 2010 года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r w:rsidRPr="00925945">
        <w:rPr>
          <w:rFonts w:ascii="Arial" w:eastAsia="Times New Roman" w:hAnsi="Arial" w:cs="Arial"/>
          <w:color w:val="000000" w:themeColor="text1"/>
        </w:rPr>
        <w:t> 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bookmarkStart w:id="6" w:name="dst100007"/>
      <w:bookmarkEnd w:id="6"/>
      <w:r w:rsidRPr="00925945">
        <w:rPr>
          <w:rFonts w:ascii="Arial" w:eastAsia="Times New Roman" w:hAnsi="Arial" w:cs="Arial"/>
          <w:color w:val="000000" w:themeColor="text1"/>
        </w:rPr>
        <w:t>Одобрен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</w:rPr>
      </w:pPr>
      <w:r w:rsidRPr="00925945">
        <w:rPr>
          <w:rFonts w:ascii="Arial" w:eastAsia="Times New Roman" w:hAnsi="Arial" w:cs="Arial"/>
          <w:color w:val="000000" w:themeColor="text1"/>
        </w:rPr>
        <w:t>Советом Федерации</w:t>
      </w:r>
    </w:p>
    <w:p w:rsidR="007822F3" w:rsidRPr="007822F3" w:rsidRDefault="007822F3" w:rsidP="007822F3">
      <w:pPr>
        <w:shd w:val="clear" w:color="auto" w:fill="FFFFFF"/>
        <w:spacing w:after="0" w:line="334" w:lineRule="atLeast"/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</w:rPr>
        <w:t>24 декабря 2010 года</w:t>
      </w:r>
    </w:p>
    <w:tbl>
      <w:tblPr>
        <w:tblW w:w="0" w:type="auto"/>
        <w:jc w:val="center"/>
        <w:tblCellSpacing w:w="15" w:type="dxa"/>
        <w:tblBorders>
          <w:top w:val="single" w:sz="6" w:space="0" w:color="B3B0A4"/>
          <w:left w:val="single" w:sz="6" w:space="0" w:color="B3B0A4"/>
          <w:bottom w:val="single" w:sz="6" w:space="0" w:color="B3B0A4"/>
          <w:right w:val="single" w:sz="6" w:space="0" w:color="B3B0A4"/>
        </w:tblBorders>
        <w:shd w:val="clear" w:color="auto" w:fill="F0F0EB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0"/>
        <w:gridCol w:w="3893"/>
      </w:tblGrid>
      <w:tr w:rsidR="007822F3" w:rsidRPr="007822F3" w:rsidTr="007822F3">
        <w:trPr>
          <w:trHeight w:val="318"/>
          <w:tblCellSpacing w:w="15" w:type="dxa"/>
          <w:jc w:val="center"/>
        </w:trPr>
        <w:tc>
          <w:tcPr>
            <w:tcW w:w="415" w:type="dxa"/>
            <w:shd w:val="clear" w:color="auto" w:fill="F0F0EB"/>
            <w:vAlign w:val="center"/>
            <w:hideMark/>
          </w:tcPr>
          <w:p w:rsidR="007822F3" w:rsidRPr="007822F3" w:rsidRDefault="007822F3" w:rsidP="00782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0F0EB"/>
            <w:tcMar>
              <w:top w:w="28" w:type="dxa"/>
              <w:left w:w="28" w:type="dxa"/>
              <w:bottom w:w="28" w:type="dxa"/>
              <w:right w:w="138" w:type="dxa"/>
            </w:tcMar>
            <w:vAlign w:val="center"/>
            <w:hideMark/>
          </w:tcPr>
          <w:p w:rsidR="007822F3" w:rsidRPr="007822F3" w:rsidRDefault="007822F3" w:rsidP="007822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7822F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Список изменяющих документов</w:t>
            </w:r>
          </w:p>
        </w:tc>
      </w:tr>
    </w:tbl>
    <w:p w:rsidR="007822F3" w:rsidRPr="007822F3" w:rsidRDefault="007822F3" w:rsidP="007822F3">
      <w:pPr>
        <w:shd w:val="clear" w:color="auto" w:fill="FFFFFF"/>
        <w:spacing w:after="0" w:line="334" w:lineRule="atLeast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(</w:t>
      </w:r>
      <w:proofErr w:type="gramStart"/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см</w:t>
      </w:r>
      <w:proofErr w:type="gramEnd"/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. </w:t>
      </w:r>
      <w:hyperlink r:id="rId5" w:anchor="dst100011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Обзор</w:t>
        </w:r>
      </w:hyperlink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 изменений данного документа)</w:t>
      </w:r>
    </w:p>
    <w:p w:rsidR="007822F3" w:rsidRPr="007822F3" w:rsidRDefault="007822F3" w:rsidP="007822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25945">
        <w:rPr>
          <w:rFonts w:ascii="Arial" w:eastAsia="Times New Roman" w:hAnsi="Arial" w:cs="Arial"/>
          <w:color w:val="000000" w:themeColor="text1"/>
          <w:sz w:val="24"/>
          <w:szCs w:val="24"/>
        </w:rPr>
        <w:t> </w:t>
      </w:r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6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Глава 1. Общие положения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7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1. Сфера действия настоящего Федерального закона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8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2. Основные понятия, используемые в настоящем Федеральном законе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9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3. Законодательство Российской Федерации о защите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0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4. Полномочия федерального органа исполнительной власти, органов государственной власти субъектов Российской Федерации в сфере защиты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1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5. Виды информации, причиняющей вред здоровью и (или) развитию детей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2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Глава 2. Классификация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3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6. Осуществление классификации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4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7. Информационная продукция для детей, не достигших возраста шести лет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5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8. Информационная продукция для детей, достигших возраста шести лет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6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9. Информационная продукция для детей, достигших возраста двенадцати лет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7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10. Информационная продукция для детей, достигших возраста шестнадцати лет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8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Глава 3. Требования к обороту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9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11. Общие требования к обороту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0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12. Знак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1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13. Дополнительные требования к распространению информационной продукции посредством теле- и радиовещания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2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14. Особенности распространения информации посредством информационно-телекоммуникационных сетей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3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15. Дополнительные требования к обороту отдельных видов информационной продукции для детей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4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16. Дополнительные требования к обороту информационной продукции, запрещенной для детей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5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Глава 4. Экспертиза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6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17. Общие требования к экспертизе информационной продукции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7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18. Экспертное заключение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8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19. Правовые последствия экспертизы информационной продукции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9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Глава 5. Государственный надзор и общественный </w:t>
        </w:r>
        <w:proofErr w:type="gramStart"/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контроль за</w:t>
        </w:r>
        <w:proofErr w:type="gramEnd"/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 xml:space="preserve"> соблюдением законодательства Российской Федерации о защите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0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20. Государственный надзор за соблюдением законодательства Российской Федерации о защите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1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21. Общественный контроль в сфере защиты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2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</w:rPr>
          <w:t>Глава 6. Ответственность за правонарушения в сфере защиты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3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22. Ответственность за правонарушения в сфере защиты детей от информации, причиняющей вред их здоровью и (или) развитию</w:t>
        </w:r>
      </w:hyperlink>
    </w:p>
    <w:p w:rsidR="007822F3" w:rsidRPr="007822F3" w:rsidRDefault="007822F3" w:rsidP="007822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4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Глава 7. Заключительные положения</w:t>
        </w:r>
      </w:hyperlink>
    </w:p>
    <w:p w:rsidR="007822F3" w:rsidRPr="00925945" w:rsidRDefault="007822F3" w:rsidP="007822F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35" w:history="1">
        <w:r w:rsidRPr="00925945">
          <w:rPr>
            <w:rFonts w:ascii="Arial" w:eastAsia="Times New Roman" w:hAnsi="Arial" w:cs="Arial"/>
            <w:color w:val="000000" w:themeColor="text1"/>
            <w:sz w:val="24"/>
            <w:szCs w:val="24"/>
          </w:rPr>
          <w:t>Статья 23. Порядок вступления в силу настоящего Федерального закона</w:t>
        </w:r>
      </w:hyperlink>
    </w:p>
    <w:p w:rsidR="00925945" w:rsidRPr="007822F3" w:rsidRDefault="00925945" w:rsidP="00925945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7822F3" w:rsidRPr="00925945" w:rsidRDefault="00925945" w:rsidP="007822F3">
      <w:pPr>
        <w:pStyle w:val="1"/>
        <w:spacing w:before="0" w:beforeAutospacing="0" w:after="138" w:afterAutospacing="0" w:line="288" w:lineRule="atLeast"/>
        <w:rPr>
          <w:rFonts w:ascii="Arial" w:hAnsi="Arial" w:cs="Arial"/>
          <w:color w:val="000000" w:themeColor="text1"/>
          <w:spacing w:val="3"/>
          <w:sz w:val="24"/>
          <w:szCs w:val="24"/>
        </w:rPr>
      </w:pPr>
      <w:r w:rsidRPr="00925945">
        <w:rPr>
          <w:rFonts w:ascii="Arial" w:hAnsi="Arial" w:cs="Arial"/>
          <w:b w:val="0"/>
          <w:color w:val="000000" w:themeColor="text1"/>
          <w:spacing w:val="3"/>
          <w:sz w:val="24"/>
          <w:szCs w:val="24"/>
        </w:rPr>
        <w:t>а так же</w:t>
      </w:r>
      <w:r w:rsidRPr="00925945">
        <w:rPr>
          <w:rFonts w:ascii="Arial" w:hAnsi="Arial" w:cs="Arial"/>
          <w:color w:val="000000" w:themeColor="text1"/>
          <w:spacing w:val="3"/>
          <w:sz w:val="24"/>
          <w:szCs w:val="24"/>
        </w:rPr>
        <w:t xml:space="preserve"> </w:t>
      </w:r>
      <w:r w:rsidR="007822F3" w:rsidRPr="00925945">
        <w:rPr>
          <w:rFonts w:ascii="Arial" w:hAnsi="Arial" w:cs="Arial"/>
          <w:color w:val="000000" w:themeColor="text1"/>
          <w:spacing w:val="3"/>
          <w:sz w:val="24"/>
          <w:szCs w:val="24"/>
        </w:rPr>
        <w:t>Федеральный закон от 21 июля 2011 г. N 252-ФЗ г. Москва "О внесении изменений в отдельные законодательные акты Российской Федерации в связи с принятием Федерального закона "О защите детей от информации, причиняющей вред их здоровью и развитию""</w:t>
      </w:r>
    </w:p>
    <w:sectPr w:rsidR="007822F3" w:rsidRPr="00925945" w:rsidSect="00925945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0BE6"/>
    <w:multiLevelType w:val="multilevel"/>
    <w:tmpl w:val="3DA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822F3"/>
    <w:rsid w:val="007822F3"/>
    <w:rsid w:val="0092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2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2F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822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7822F3"/>
  </w:style>
  <w:style w:type="character" w:customStyle="1" w:styleId="nobr">
    <w:name w:val="nobr"/>
    <w:basedOn w:val="a0"/>
    <w:rsid w:val="007822F3"/>
  </w:style>
  <w:style w:type="character" w:styleId="a4">
    <w:name w:val="Hyperlink"/>
    <w:basedOn w:val="a0"/>
    <w:uiPriority w:val="99"/>
    <w:semiHidden/>
    <w:unhideWhenUsed/>
    <w:rsid w:val="007822F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8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8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424">
          <w:marLeft w:val="0"/>
          <w:marRight w:val="0"/>
          <w:marTop w:val="0"/>
          <w:marBottom w:val="1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65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3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259">
          <w:marLeft w:val="0"/>
          <w:marRight w:val="0"/>
          <w:marTop w:val="346"/>
          <w:marBottom w:val="3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6323">
              <w:marLeft w:val="0"/>
              <w:marRight w:val="0"/>
              <w:marTop w:val="0"/>
              <w:marBottom w:val="1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8808/b819c620a8c698de35861ad4c9d9696ee0c3ee7a/" TargetMode="External"/><Relationship Id="rId13" Type="http://schemas.openxmlformats.org/officeDocument/2006/relationships/hyperlink" Target="http://www.consultant.ru/document/cons_doc_LAW_108808/6fca9c26908d9ea57af1348f34c9630d15533d16/" TargetMode="External"/><Relationship Id="rId18" Type="http://schemas.openxmlformats.org/officeDocument/2006/relationships/hyperlink" Target="http://www.consultant.ru/document/cons_doc_LAW_108808/153887bd2902c75563e4a19fd27d2179f0cdee40/" TargetMode="External"/><Relationship Id="rId26" Type="http://schemas.openxmlformats.org/officeDocument/2006/relationships/hyperlink" Target="http://www.consultant.ru/document/cons_doc_LAW_108808/4d98e9b120189233c8bbe717bfd0fe799a6bfc1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08808/6b132b02a06ea800a6a7928091c339c047026857/" TargetMode="External"/><Relationship Id="rId34" Type="http://schemas.openxmlformats.org/officeDocument/2006/relationships/hyperlink" Target="http://www.consultant.ru/document/cons_doc_LAW_108808/0904d25f3c109472a86c6888738edbf367dc08c6/" TargetMode="External"/><Relationship Id="rId7" Type="http://schemas.openxmlformats.org/officeDocument/2006/relationships/hyperlink" Target="http://www.consultant.ru/document/cons_doc_LAW_108808/d44bdb356e6a691d0c72fef05ed16f68af0af9eb/" TargetMode="External"/><Relationship Id="rId12" Type="http://schemas.openxmlformats.org/officeDocument/2006/relationships/hyperlink" Target="http://www.consultant.ru/document/cons_doc_LAW_108808/bb165e2c50af719b3c15ab8490d9bf965c9e0f46/" TargetMode="External"/><Relationship Id="rId17" Type="http://schemas.openxmlformats.org/officeDocument/2006/relationships/hyperlink" Target="http://www.consultant.ru/document/cons_doc_LAW_108808/2025d6422eaf7de29d5df80a9eab6a678833b9c2/" TargetMode="External"/><Relationship Id="rId25" Type="http://schemas.openxmlformats.org/officeDocument/2006/relationships/hyperlink" Target="http://www.consultant.ru/document/cons_doc_LAW_108808/37a9d258cbf08ac5179469d0a6cc5674a09d5f1f/" TargetMode="External"/><Relationship Id="rId33" Type="http://schemas.openxmlformats.org/officeDocument/2006/relationships/hyperlink" Target="http://www.consultant.ru/document/cons_doc_LAW_108808/a2143df67d756992e372c0b99b6146a576c47ce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08808/360c3e68c68d0e9fc19c65a9b434ae18a8db56f1/" TargetMode="External"/><Relationship Id="rId20" Type="http://schemas.openxmlformats.org/officeDocument/2006/relationships/hyperlink" Target="http://www.consultant.ru/document/cons_doc_LAW_108808/553f0edac652ab327b379960f12fa3f0cbdd65d6/" TargetMode="External"/><Relationship Id="rId29" Type="http://schemas.openxmlformats.org/officeDocument/2006/relationships/hyperlink" Target="http://www.consultant.ru/document/cons_doc_LAW_108808/b14b4f0e7e39607494f907970ec2fa098c17847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8808/01fbae25b3040955277cbd70aa1b907cceda878e/" TargetMode="External"/><Relationship Id="rId11" Type="http://schemas.openxmlformats.org/officeDocument/2006/relationships/hyperlink" Target="http://www.consultant.ru/document/cons_doc_LAW_108808/9083b03e61777d3fe172fb3ef707a10e10688262/" TargetMode="External"/><Relationship Id="rId24" Type="http://schemas.openxmlformats.org/officeDocument/2006/relationships/hyperlink" Target="http://www.consultant.ru/document/cons_doc_LAW_108808/fe94b45320f7cbdf74dff1b7e337c612ffadba6f/" TargetMode="External"/><Relationship Id="rId32" Type="http://schemas.openxmlformats.org/officeDocument/2006/relationships/hyperlink" Target="http://www.consultant.ru/document/cons_doc_LAW_108808/557011bca533b31bda7b5279c818577f459a8296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/document/cons_doc_LAW_133757/fae1ae9b244f3cc12dbbb64944fa5a69962d7055/" TargetMode="External"/><Relationship Id="rId15" Type="http://schemas.openxmlformats.org/officeDocument/2006/relationships/hyperlink" Target="http://www.consultant.ru/document/cons_doc_LAW_108808/961b749b665184f25f920d0ff4d628e92df77aa5/" TargetMode="External"/><Relationship Id="rId23" Type="http://schemas.openxmlformats.org/officeDocument/2006/relationships/hyperlink" Target="http://www.consultant.ru/document/cons_doc_LAW_108808/f8f80876a3de501b4684a997bd8c5ec483939853/" TargetMode="External"/><Relationship Id="rId28" Type="http://schemas.openxmlformats.org/officeDocument/2006/relationships/hyperlink" Target="http://www.consultant.ru/document/cons_doc_LAW_108808/d64d72dac719862d9aad4c0da372f9b9bbbad021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nsultant.ru/document/cons_doc_LAW_108808/9b1bc14fbd433179ef6b34341c0aafdf658ef145/" TargetMode="External"/><Relationship Id="rId19" Type="http://schemas.openxmlformats.org/officeDocument/2006/relationships/hyperlink" Target="http://www.consultant.ru/document/cons_doc_LAW_108808/b6ad93377c891ecf889a0b6262cb45ef1cd2479a/" TargetMode="External"/><Relationship Id="rId31" Type="http://schemas.openxmlformats.org/officeDocument/2006/relationships/hyperlink" Target="http://www.consultant.ru/document/cons_doc_LAW_108808/ddd05c75c1a0467d76d91314f5d1d863692ac57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8808/641fc0b6d0de1ffcd9d25678b2fb4401cad60a97/" TargetMode="External"/><Relationship Id="rId14" Type="http://schemas.openxmlformats.org/officeDocument/2006/relationships/hyperlink" Target="http://www.consultant.ru/document/cons_doc_LAW_108808/07194a696bee4a97dd25ff31550a995809e343c6/" TargetMode="External"/><Relationship Id="rId22" Type="http://schemas.openxmlformats.org/officeDocument/2006/relationships/hyperlink" Target="http://www.consultant.ru/document/cons_doc_LAW_108808/b663a547cc140a293671b9fc316f76f70c99e59f/" TargetMode="External"/><Relationship Id="rId27" Type="http://schemas.openxmlformats.org/officeDocument/2006/relationships/hyperlink" Target="http://www.consultant.ru/document/cons_doc_LAW_108808/3c8b284de6a4ce24e81f82260fb6386c9bc7f8aa/" TargetMode="External"/><Relationship Id="rId30" Type="http://schemas.openxmlformats.org/officeDocument/2006/relationships/hyperlink" Target="http://www.consultant.ru/document/cons_doc_LAW_108808/55ab8224998bcc4f49553eb2aedbc5d9e68e9062/" TargetMode="External"/><Relationship Id="rId35" Type="http://schemas.openxmlformats.org/officeDocument/2006/relationships/hyperlink" Target="http://www.consultant.ru/document/cons_doc_LAW_108808/6e1ac46601974e10e95d6286f74d7401a23cfdc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1015</Words>
  <Characters>5791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2018-01-29T06:43:00Z</dcterms:created>
  <dcterms:modified xsi:type="dcterms:W3CDTF">2018-01-29T07:06:00Z</dcterms:modified>
</cp:coreProperties>
</file>