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BF" w:rsidRPr="00D375DD" w:rsidRDefault="006C5FBF" w:rsidP="006C5FBF">
      <w:pPr>
        <w:pStyle w:val="a3"/>
        <w:spacing w:before="0" w:beforeAutospacing="0" w:after="138" w:afterAutospacing="0"/>
        <w:jc w:val="center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Пояснительная записка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Забота о детях должна постоянно находиться и центре внимания взрослых. Защита здоровья и жизни детей в любых чрезвычайных ситуациях одна из самых гуманных и важных задач. Дети нуждаются в особой защите, они подвергаются наибольшей опасности. В связи с этим взрослые обязаны обладать знаниями по защите детей в чрезвычайной ситуации, а также обучать детей, как вести себя при различных чрезвычайных ситуациях. Уже начиная с дошкольного возраста детей необходимо в самой простой и игровой форме обучать основам безопасности жизнедеятельности (ОБЖ). В детсадах и других образовательных учреждениях эти знания и навыки из года в год наращиваются и закрепляются.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Учебно-воспитательный и обслуживающий персонал дошкольных учреждений должны твердо знать: свои обязанности на случай возникновения чрезвычайных ситуаций вблизи или непосредственно в здании дошкольного учреждения; место укрытия детей, а также маршрут следования к нему. Для этого во всех дошкольных учреждениях должны проводиться занятия, тренировки, дни защиты детей.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Взрослые, прежде всего родители, учебно-воспитательный состав, персонал детских дошкольных учреждений, обязаны уметь выполнять основные приемы и способы защиты при авариях, катастрофах, стихийных бедствиях и других чрезвычайных ситуациях.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Подготовка взрослых заключается в изучении своих обязанностей. Воспитатели и их помощники должны уметь надевать противогаз, респиратор на ребенка, изготавливать ватно-марлевые повязки, подготавливать одежду для защиты от радиоактивных и опасных веществ, квалифицированно проводить противоэпидемические меры при возникновении инфекционных заболеваний.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Знания, полученные как взрослыми, так и детьми в жизни помогут спастись в чрезвычайных ситуациях.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Защитить себя и своих детей от многих проблем, с которыми может столкнуться семья, можно при условии постоянной заботы о безопасности.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Задачей педагога - познакомить родителей с работой детского сада по теме «Безопасность жизнедеятельности детей», активизировать знания родителей об особенностях обучения детей правилам безопасного поведения, формировать готовность родителей к сотрудничеству с педагогами детского сада по проблемам развития у детей навыков безопасного поведения. У нас наработан обширный материал по данной проблеме: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 xml:space="preserve">- </w:t>
      </w:r>
      <w:proofErr w:type="gramStart"/>
      <w:r w:rsidRPr="00D375DD">
        <w:rPr>
          <w:color w:val="000000"/>
          <w:sz w:val="22"/>
          <w:szCs w:val="22"/>
        </w:rPr>
        <w:t>разработана</w:t>
      </w:r>
      <w:proofErr w:type="gramEnd"/>
      <w:r w:rsidRPr="00D375DD">
        <w:rPr>
          <w:color w:val="000000"/>
          <w:sz w:val="22"/>
          <w:szCs w:val="22"/>
        </w:rPr>
        <w:t xml:space="preserve"> план по ознакомлению детей с ПДД;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-составлена картотека игр по формированию основ безопасности жизнедеятельности;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- разработаны конспекты бесед, занятий, развлечений, досугов;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- в группах оборудованы специальные уголки ОБЖ (где находятся макеты для ознакомления дошкольников с ПДД, плакаты, альбомы, художественная и методическая литература, дидактические игры, необходимая атрибутика для сюжетно-ролевых игр).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Познакомить с правилами первой помощи при травмах: при порезе пальца нужно поднять руку вверх, рассказать взрослым, если укусила пчела или оса, если упал и сильно ушиб голову, закружилась голова на солнце – скорее прилечь в тень, сильно озябли руки, лицо – легонько растереть их шарфом.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«Основы безопасности детей дошкольного возраста» в качестве программы отвечают требованиям современности и применяются в качестве дополнения к обычным занятиям в дошкольных общеобразовательных учреждениях. Завершающим мероприятием по этому предмету может стать День защиты детей, который проводится в конце каждого учебного года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b/>
          <w:bCs/>
          <w:color w:val="000000"/>
          <w:sz w:val="22"/>
          <w:szCs w:val="22"/>
        </w:rPr>
        <w:t>Игра - как способ обучения.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Дошкольное детство – первая ступень в психическом развитии ребенка, его подготовка к участию в жизни общества. По утверждению психологов основным видом деятельности, в котором происходит всестороннее развитие дошкольников, является игра.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Развивающее значение игры многообразно. Она вносит вклад в познание ребенком окружающего мира, в развитие его мышления, чувств, воли, в формирование взаимоотношений со сверстниками, становление самооценки и самосознания.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 xml:space="preserve">Особый характер носит игра, которую дети создают сами, воспроизводя в ней то, что им близко и интересно. В ней игровой сюжет определяется играющими, нет заданной программы поведения детей и типовых правил, действия ребенка в воображаемой ситуации выступают на первый план. Ученые подчеркивают, что в игре ребенок не копирует жизненные впечатления, он их творчески перерабатывает, вкладывая свое отношение к отображаемым событиям. И только тогда, когда в игре </w:t>
      </w:r>
      <w:r w:rsidRPr="00D375DD">
        <w:rPr>
          <w:color w:val="000000"/>
          <w:sz w:val="22"/>
          <w:szCs w:val="22"/>
        </w:rPr>
        <w:lastRenderedPageBreak/>
        <w:t>ребенок умеет самостоятельно ставить игровые задачи и выбирать способы их решения, она окажет должное развивающее влияние на личность ребенка</w:t>
      </w:r>
    </w:p>
    <w:p w:rsidR="006C5FBF" w:rsidRPr="00D375DD" w:rsidRDefault="006C5FBF" w:rsidP="006C5FBF">
      <w:pPr>
        <w:pStyle w:val="a3"/>
        <w:spacing w:before="0" w:beforeAutospacing="0" w:after="138" w:afterAutospacing="0"/>
        <w:rPr>
          <w:color w:val="000000"/>
          <w:sz w:val="22"/>
          <w:szCs w:val="22"/>
        </w:rPr>
      </w:pPr>
      <w:r w:rsidRPr="00D375DD">
        <w:rPr>
          <w:color w:val="000000"/>
          <w:sz w:val="22"/>
          <w:szCs w:val="22"/>
        </w:rPr>
        <w:t>При этом выбор методов педагогического влияния на формирование игровой деятельности должен учитывать возрастные особенности детей, их психическое развитие, способности, умения и индивидуальные качества каждого. Кроме того, авторы исследований отмечают, что умело направлять игру детей могут только те воспитатели, которые овладели теорией и методикой руководства игровой деятельностью.</w:t>
      </w:r>
    </w:p>
    <w:p w:rsidR="006C5FBF" w:rsidRPr="00D375DD" w:rsidRDefault="006C5FBF" w:rsidP="00557241">
      <w:pPr>
        <w:pStyle w:val="a4"/>
        <w:spacing w:beforeLines="120"/>
        <w:ind w:firstLine="567"/>
        <w:jc w:val="right"/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2"/>
          <w:szCs w:val="22"/>
        </w:rPr>
      </w:pPr>
    </w:p>
    <w:p w:rsidR="006C5FBF" w:rsidRPr="00D375DD" w:rsidRDefault="006C5FBF" w:rsidP="006C5FBF">
      <w:pPr>
        <w:rPr>
          <w:rFonts w:ascii="Times New Roman" w:hAnsi="Times New Roman" w:cs="Times New Roman"/>
          <w:color w:val="000000" w:themeColor="text1"/>
        </w:rPr>
      </w:pPr>
    </w:p>
    <w:p w:rsidR="00557241" w:rsidRPr="00D375DD" w:rsidRDefault="00557241" w:rsidP="00557241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888888"/>
        </w:rPr>
      </w:pPr>
      <w:r w:rsidRPr="00D375DD">
        <w:rPr>
          <w:rFonts w:ascii="Times New Roman" w:eastAsia="Times New Roman" w:hAnsi="Times New Roman" w:cs="Times New Roman"/>
          <w:color w:val="000000" w:themeColor="text1"/>
        </w:rPr>
        <w:t xml:space="preserve">Уважаемые родители приглашаем вас </w:t>
      </w:r>
      <w:proofErr w:type="gramStart"/>
      <w:r w:rsidRPr="00D375DD">
        <w:rPr>
          <w:rFonts w:ascii="Times New Roman" w:eastAsia="Times New Roman" w:hAnsi="Times New Roman" w:cs="Times New Roman"/>
          <w:color w:val="000000" w:themeColor="text1"/>
        </w:rPr>
        <w:t>принять</w:t>
      </w:r>
      <w:proofErr w:type="gramEnd"/>
      <w:r w:rsidRPr="00D375DD">
        <w:rPr>
          <w:rFonts w:ascii="Times New Roman" w:eastAsia="Times New Roman" w:hAnsi="Times New Roman" w:cs="Times New Roman"/>
          <w:color w:val="000000" w:themeColor="text1"/>
        </w:rPr>
        <w:t xml:space="preserve"> активное участие в проведении месячника безопасности с 05.02 по 05.03.2018 года. Наша главная задача научить детей правилам безопасного поведения в разных жизненных ситуациях. Самое главное - это личный пример взрослого и строгое соблюдение правил на дороге в быту, в природе, в общении с незнакомыми людьми. СДЕЛАЕМ ЖИЗНЬ НАШИХ ДЕТЕЙ БЕЗОПАСНОЙ! СОХРАНИМ ИХ ЗДОРОВЬЕ!</w:t>
      </w:r>
    </w:p>
    <w:p w:rsidR="00DD6626" w:rsidRDefault="00DD6626"/>
    <w:sectPr w:rsidR="00DD6626" w:rsidSect="00C121C3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C5FBF"/>
    <w:rsid w:val="00557241"/>
    <w:rsid w:val="006C5FBF"/>
    <w:rsid w:val="008E6809"/>
    <w:rsid w:val="00DD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6C5FBF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36"/>
      <w:szCs w:val="36"/>
    </w:rPr>
  </w:style>
  <w:style w:type="character" w:customStyle="1" w:styleId="a5">
    <w:name w:val="Название Знак"/>
    <w:basedOn w:val="a0"/>
    <w:link w:val="a4"/>
    <w:uiPriority w:val="99"/>
    <w:rsid w:val="006C5FBF"/>
    <w:rPr>
      <w:rFonts w:ascii="Arial" w:eastAsia="Times New Roman" w:hAnsi="Arial" w:cs="Arial"/>
      <w:b/>
      <w:bCs/>
      <w:color w:val="0000FF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2018-01-29T11:28:00Z</dcterms:created>
  <dcterms:modified xsi:type="dcterms:W3CDTF">2018-01-29T11:29:00Z</dcterms:modified>
</cp:coreProperties>
</file>