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bookmarkStart w:id="0" w:name="_GoBack"/>
      <w:bookmarkEnd w:id="0"/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ПУБЛИЧНЫЙ ИНФОРМАЦИОННЫЙ ДОКЛАД</w:t>
      </w:r>
    </w:p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О ДЕЯТЕЛЬНОСТИ ПЕДАГОГИЧЕСКОГО КОЛЛЕКТИВА</w:t>
      </w:r>
    </w:p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МУНИЦИПАЛЬНОГО </w:t>
      </w:r>
      <w:r w:rsidR="005E0D52"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БЮДЖЕТНОГО </w:t>
      </w: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ДОШКОЛЬНОГО ОБРАЗОВАТЕЛЬНОГО УЧРЕЖДЕНИЯ</w:t>
      </w:r>
      <w:r w:rsidR="0057782B"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«</w:t>
      </w:r>
      <w:r w:rsidR="002E0132" w:rsidRPr="00684EB4">
        <w:rPr>
          <w:rFonts w:ascii="Arial" w:eastAsia="Times New Roman" w:hAnsi="Arial" w:cs="Arial"/>
          <w:b/>
          <w:color w:val="000000"/>
          <w:sz w:val="24"/>
          <w:szCs w:val="24"/>
        </w:rPr>
        <w:t>ЦРР-</w:t>
      </w:r>
      <w:r w:rsidR="002E0132" w:rsidRPr="00684EB4">
        <w:rPr>
          <w:rFonts w:ascii="Arial" w:eastAsia="Times New Roman" w:hAnsi="Arial" w:cs="Arial"/>
          <w:b/>
          <w:caps/>
          <w:color w:val="000000"/>
          <w:sz w:val="24"/>
          <w:szCs w:val="24"/>
        </w:rPr>
        <w:t>ДЕТСКИЙ САД № 25 «ДЖЕЙРАН</w:t>
      </w:r>
      <w:r w:rsidRPr="00684EB4">
        <w:rPr>
          <w:rFonts w:ascii="Arial" w:eastAsia="Times New Roman" w:hAnsi="Arial" w:cs="Arial"/>
          <w:b/>
          <w:caps/>
          <w:color w:val="000000"/>
          <w:sz w:val="24"/>
          <w:szCs w:val="24"/>
        </w:rPr>
        <w:t>»</w:t>
      </w:r>
    </w:p>
    <w:p w:rsidR="001E27B7" w:rsidRPr="00684EB4" w:rsidRDefault="001E27B7" w:rsidP="00CC06C7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2017-2018 УЧЕБНЫЙ ГОД</w:t>
      </w:r>
    </w:p>
    <w:p w:rsidR="001E27B7" w:rsidRPr="00684EB4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</w:p>
    <w:p w:rsidR="001E27B7" w:rsidRPr="00684EB4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Содержание:</w:t>
      </w:r>
    </w:p>
    <w:tbl>
      <w:tblPr>
        <w:tblW w:w="0" w:type="auto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9072"/>
      </w:tblGrid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2E0132" w:rsidP="00CC06C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Общая характеристика образовательного учреждения</w:t>
            </w:r>
          </w:p>
        </w:tc>
      </w:tr>
      <w:tr w:rsidR="001E27B7" w:rsidRPr="0057782B" w:rsidTr="00684EB4">
        <w:trPr>
          <w:trHeight w:val="638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 воспитанников и социальные особенности семей</w:t>
            </w:r>
          </w:p>
        </w:tc>
      </w:tr>
      <w:tr w:rsidR="001E27B7" w:rsidRPr="0057782B" w:rsidTr="00684EB4">
        <w:trPr>
          <w:trHeight w:val="337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Структура управления ДОУ</w:t>
            </w:r>
          </w:p>
          <w:p w:rsidR="00CC06C7" w:rsidRPr="0057782B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CC06C7" w:rsidRPr="0057782B" w:rsidTr="00684EB4">
        <w:trPr>
          <w:trHeight w:val="319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6C7" w:rsidRPr="0057782B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6C7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CC06C7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Условия осуществления уч</w:t>
            </w:r>
            <w: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е</w:t>
            </w:r>
            <w:r w:rsidRPr="00CC06C7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бно-воспитательного процесса </w:t>
            </w:r>
          </w:p>
          <w:p w:rsidR="00CC06C7" w:rsidRPr="00CC06C7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27B7" w:rsidRPr="0057782B" w:rsidTr="00684EB4">
        <w:trPr>
          <w:trHeight w:val="319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Организация методической работы ДОУ и результаты учебно-воспитательной деятельности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Кадровое обеспечение учебно-воспитательного процесса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7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Состояние здоровья воспитанников, меры по охране и укреплению здоровья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8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Финансовое обеспечение функционирования и развития ДОУ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9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Обеспечение безопасности образовательного пространства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10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сохраняющиеся проблемы и направления ближайшего развития</w:t>
            </w:r>
          </w:p>
        </w:tc>
      </w:tr>
    </w:tbl>
    <w:p w:rsidR="006B603A" w:rsidRPr="0057782B" w:rsidRDefault="006B603A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1. ОБЩАЯ ХАРАКТЕРИСТИКА ОБРАЗОВАТЕЛЬНОГО УЧРЕЖДЕНИЯ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осуществляет педагогическую деятельность на основании выданной Министерством образован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ия 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науки Республики Дагестан 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>бессрочной лицензии № 5432 от 13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декабря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201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года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Сокращённое наименование Учреждения: М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ДОУ «</w:t>
      </w:r>
      <w:r w:rsidR="002E0132" w:rsidRPr="0057782B">
        <w:rPr>
          <w:rFonts w:ascii="Arial" w:eastAsia="Times New Roman" w:hAnsi="Arial" w:cs="Arial"/>
          <w:color w:val="000000"/>
          <w:sz w:val="24"/>
          <w:szCs w:val="24"/>
        </w:rPr>
        <w:t>ЦРР-ДС № 25 «Джейран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0164E2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Детский сад рассчитан на 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12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возрастн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ых групп, проектная мощность 220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мест.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создана нормативно-правовая база, разработана</w:t>
      </w:r>
      <w:r w:rsidR="00D35EFF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«Программа развития ДОУ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», «Основная образовательная программа учреждения», «Коллективный договор». Устав ДОУ регламентирует цели и задачи, организационную структуру, а также индивидуальные особенности деятельности детского сада.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Учредителем Учреждения является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администрация муниципального образования городского округа «город Каспийск»</w:t>
      </w:r>
      <w:r w:rsidRPr="0057782B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Координацию, регулирование и контроль деятельнос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ти Учреждения осуществляет 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Управление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образования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городского округа "город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Каспийск</w:t>
      </w:r>
      <w:proofErr w:type="gramStart"/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".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является некоммерческой организацией.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является юридическим лицом, имеет расчётный счет, круглую печать со своим полным наименованием на русском языке с указанием места нахождения, штампы, собственную эмблему и другие средства индивидуализации.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ДОУ «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ЦРР-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ДС №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25 «Джейран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» зарегистрирован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Межрайонной Инспекции Федеральной Налоговой Службы России №14 по Республике Дагестан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внесён в Единый государственный реестр юридиче</w:t>
      </w:r>
      <w:r w:rsidR="003C28E1" w:rsidRPr="0057782B">
        <w:rPr>
          <w:rFonts w:ascii="Arial" w:eastAsia="Times New Roman" w:hAnsi="Arial" w:cs="Arial"/>
          <w:color w:val="000000"/>
          <w:sz w:val="24"/>
          <w:szCs w:val="24"/>
        </w:rPr>
        <w:t>ских лиц: Свидетельство серия 05 № 002917848 от 04.11.2014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присвоен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ОГРН </w:t>
      </w:r>
      <w:r w:rsidR="003C28E1" w:rsidRPr="0057782B">
        <w:rPr>
          <w:rFonts w:ascii="Arial" w:eastAsia="Times New Roman" w:hAnsi="Arial" w:cs="Arial"/>
          <w:color w:val="000000"/>
          <w:sz w:val="24"/>
          <w:szCs w:val="24"/>
        </w:rPr>
        <w:t>1080545002559.</w:t>
      </w:r>
    </w:p>
    <w:p w:rsidR="001E27B7" w:rsidRDefault="003C28E1" w:rsidP="00CC06C7">
      <w:pPr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Утвержден Устав в новой редакции постановлением администрации городского округа «город Каспийск» от 27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.2015г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№355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 Оформлена система локальных актов, обеспечивающих функционирование ДОУ.</w:t>
      </w:r>
    </w:p>
    <w:p w:rsidR="00CC06C7" w:rsidRPr="0057782B" w:rsidRDefault="00CC06C7" w:rsidP="00CC06C7">
      <w:pPr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Назначение образовательного учреждения в 2017-2018 учебном году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Цель учреждения:</w:t>
      </w:r>
      <w:r w:rsidR="0082161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Задачи учреждения:</w:t>
      </w:r>
    </w:p>
    <w:p w:rsidR="001E27B7" w:rsidRPr="0057782B" w:rsidRDefault="001E27B7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охрана жизни и укрепление физического и психического здоровья детей;</w:t>
      </w:r>
    </w:p>
    <w:p w:rsidR="001E27B7" w:rsidRPr="0057782B" w:rsidRDefault="001E27B7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1E27B7" w:rsidRPr="0057782B" w:rsidRDefault="00CB7575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профессионального роста кадрового потенциала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процесса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реализации ФГОС 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ОЖИДАЕМЫЙ РЕЗУЛЬТАТ: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здоровьесберегающей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деятельностью.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Создано единое образовательное пространство, цель которого: интеграция базисной и вариативной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2. СОСТАВ ВОСПИТАННИКОВ И СОЦИАЛЬНЫЕ ОСОБЕННОСТИ СЕМЕЙ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Общее количество групп в 2017-2018 учебном году – </w:t>
      </w:r>
      <w:r w:rsidR="00627069" w:rsidRPr="0057782B">
        <w:rPr>
          <w:rFonts w:ascii="Arial" w:eastAsia="Times New Roman" w:hAnsi="Arial" w:cs="Arial"/>
          <w:color w:val="000000"/>
          <w:sz w:val="24"/>
          <w:szCs w:val="24"/>
        </w:rPr>
        <w:t>12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, в том числе 2 группы раннего возраста,</w:t>
      </w:r>
      <w:r w:rsidR="00627069" w:rsidRPr="0057782B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дошкольных групп.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Общее количество воспитанников в 2017-2018 учебном году – </w:t>
      </w:r>
      <w:r w:rsidR="000164E2" w:rsidRPr="0057782B">
        <w:rPr>
          <w:rFonts w:ascii="Arial" w:eastAsia="Times New Roman" w:hAnsi="Arial" w:cs="Arial"/>
          <w:color w:val="000000"/>
          <w:sz w:val="24"/>
          <w:szCs w:val="24"/>
        </w:rPr>
        <w:t>403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0164E2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Мальчиков – 218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0164E2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Девочек – 185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Социологическая характеристика семей воспитанников:</w:t>
      </w:r>
    </w:p>
    <w:tbl>
      <w:tblPr>
        <w:tblpPr w:leftFromText="180" w:rightFromText="180" w:vertAnchor="text"/>
        <w:tblW w:w="101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990"/>
        <w:gridCol w:w="626"/>
        <w:gridCol w:w="990"/>
        <w:gridCol w:w="603"/>
        <w:gridCol w:w="331"/>
        <w:gridCol w:w="317"/>
        <w:gridCol w:w="990"/>
        <w:gridCol w:w="603"/>
        <w:gridCol w:w="990"/>
        <w:gridCol w:w="785"/>
        <w:gridCol w:w="808"/>
        <w:gridCol w:w="1319"/>
      </w:tblGrid>
      <w:tr w:rsidR="000164E2" w:rsidRPr="0057782B" w:rsidTr="00F67E44"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Из полных семей</w:t>
            </w:r>
          </w:p>
        </w:tc>
        <w:tc>
          <w:tcPr>
            <w:tcW w:w="22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Из неполных семей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Из </w:t>
            </w:r>
            <w:proofErr w:type="spellStart"/>
            <w:proofErr w:type="gramStart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многодет-ных</w:t>
            </w:r>
            <w:proofErr w:type="spellEnd"/>
            <w:proofErr w:type="gramEnd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семей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Дет</w:t>
            </w:r>
            <w:proofErr w:type="gramStart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и-</w:t>
            </w:r>
            <w:proofErr w:type="gramEnd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сиро</w:t>
            </w:r>
          </w:p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ты</w:t>
            </w:r>
          </w:p>
        </w:tc>
      </w:tr>
      <w:tr w:rsidR="000164E2" w:rsidRPr="0057782B" w:rsidTr="00F67E44"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177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0164E2" w:rsidRPr="0057782B" w:rsidTr="00F67E44">
        <w:trPr>
          <w:trHeight w:val="1134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164E2" w:rsidRPr="0057782B" w:rsidTr="00F67E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="00F67E44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93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-</w:t>
            </w:r>
            <w:r w:rsidR="000164E2"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F67E44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162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40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0.9%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Образовательный уровень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высшее образование — 19 % мам,   17 %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среднее специальное - 42 % мам,     35 %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среднее -                       39 % мам,       48 %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u w:val="single"/>
        </w:rPr>
        <w:t>Вывод: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 контингент родителей с достаточно высоким уровнем образования, поэтому воспитатели стремятся к достижению высокой планки общения, ищут нестандартные пути представления информации, используют интерактивные информационные технологии. Однако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выделяются семьи многодетные, опекунские, неполные. К ним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особое внимание и подход. По возрасту, родители довольно молодые, поэтому приветствуют различные праздники, конкурсы и с удовольствием с них участвуют. </w:t>
      </w:r>
    </w:p>
    <w:p w:rsidR="00144D75" w:rsidRPr="0057782B" w:rsidRDefault="00144D75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Условия приема в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 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                           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3. СТРУКТУРА УПРАВЛЕНИЯ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коллектива, Педагогический совет, Совет родителей. Регулируют деятельность органов разработанные локальные нормативные акты.</w:t>
      </w:r>
    </w:p>
    <w:tbl>
      <w:tblPr>
        <w:tblW w:w="0" w:type="auto"/>
        <w:jc w:val="center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785"/>
        <w:gridCol w:w="2799"/>
        <w:gridCol w:w="77"/>
      </w:tblGrid>
      <w:tr w:rsidR="001E27B7" w:rsidRPr="0057782B" w:rsidTr="001E27B7">
        <w:trPr>
          <w:trHeight w:val="322"/>
          <w:jc w:val="center"/>
        </w:trPr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Органы самоуправления</w:t>
            </w:r>
          </w:p>
        </w:tc>
        <w:tc>
          <w:tcPr>
            <w:tcW w:w="27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Нормативный акт, регулирующий деятельность управления</w:t>
            </w:r>
          </w:p>
        </w:tc>
        <w:tc>
          <w:tcPr>
            <w:tcW w:w="27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27B7" w:rsidRPr="0057782B" w:rsidTr="001E27B7">
        <w:trPr>
          <w:trHeight w:val="322"/>
          <w:jc w:val="center"/>
        </w:trPr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Управляющий совет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Общее собрание трудового коллектива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Педагогический совет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 М.Г.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профкома</w:t>
            </w: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 М.Г.</w:t>
            </w:r>
          </w:p>
          <w:p w:rsidR="001E27B7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 М.Г.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C06C7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E27B7" w:rsidRPr="0057782B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    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4. УСЛОВИЯ ОСУЩЕСТВЛЕНИЯ УЧЕБНО-ВОСПИТАТЕЛЬНОГО ПРОЦЕССА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Качество материально-технического и информационного обеспечения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детском саду созданы все необходимые условия для осуществления учебно-воспитательного процесса.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Самыми популярными для детей нашего детского сада являются музыкально-физкультурный зал,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логопункт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мини музеи.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Музыкально-физкультурный зал – центр физического, музыкального и хореографического развития детей.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Оборудован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необходимым современным инвентарем из экологически чистого материала.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Мини музеи созданы согласно темы инновационной деятельности ДОУ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«Нравственно-патриотическое воспитание детей дошкольного возраста через приобщение к ценностям народной культуры».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Организованная в ДОУ предметно-развивающая среда: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инициирует познавательную и творческую активность детей,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предоставляет ребенку свободу выбора форм активности,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 - обеспечивает содержание разных форм детской деятельности,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        -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безопасна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комфорта,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соответствует интересам, потребностям и возможностям каждого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   ребенка,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обеспечивает гармоничное отношение ребенка с окружающим миром.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Информационно – техническое обеспечение воспитательно-образовательного процесса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Позитивный результат в воспитании и образовании дает эффективное использование материально - технических ресурсов учреждения, в которых за последние годы произошли качественные изменения.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настоящее время в детском саду в состав информацио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>нно - технической базы входят: 2 комплекта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ПК, 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2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ноутбук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>а,4 принтера, 1 мультимедийный проектор, 1 мультимедийный экран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="00B9563C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12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DVD проигрывател</w:t>
      </w:r>
      <w:r w:rsidR="00B9563C"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 Заметно выросло число педагогов, которые применяют ИКТ в образовательном процессе.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Овладев современными информационными технологиями, педагоги создают авторские, оригинальные продукты в виде презентаций отдельных тем, дидактических продуктов нового поколения, которые активно применяются в образовательном процессе. В качестве учебных компьютерных материалов в нашем детском саду используются: иллюстрационные материала, интерактивные модели, анимационные и видеоматериалы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5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ОРГАНИЗАЦИЯ МЕТОДИЧЕСКОЙ РАБОТЫ ДОУ И РЕЗУЛЬТАТЫ УЧЕБНО-ВОСПИТАТЕЛЬНОЙ ДЕЯТЕЛЬНОСТИ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Педагогический процесс ДОУ строится на основе дифференцированного подхода к детям с ориентацией на высокий, средний или низкий уровни развития.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Педагогический коллектив осуществлял работу с детьми, реализуя «Программу воспитания и обучения в детском саду» Васильевой М. А., Н.Е.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Вераксы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Т.С. Комаровой «От рожде</w:t>
      </w:r>
      <w:r w:rsidR="00CC5B39" w:rsidRPr="0057782B">
        <w:rPr>
          <w:rFonts w:ascii="Arial" w:eastAsia="Times New Roman" w:hAnsi="Arial" w:cs="Arial"/>
          <w:color w:val="000000"/>
          <w:sz w:val="24"/>
          <w:szCs w:val="24"/>
        </w:rPr>
        <w:t>ния до школы» а также программы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«ОБЖ» - Р.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Стеркина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Реализуемые программы и технологии скоординированы таким образом, что целостность педагогического процесса в ДОУ не нарушается.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55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2017-2018 учебном году решались следующие задачи.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охрана жизни и укрепление физического и психического здоровья детей;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профессионального роста кадрового потенциала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процесса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реализации ФГОС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55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Одной из основных задач коллектива на протяжении многих лет является развитие связной речи детей. В этом учебном году добились положительного результата: отработаны диагностические методики и пути коррекции речи.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Логопедом проведены семинары-практикумы по накоплению слов в младших группах, активизации словаря в средних, обогащению в старших.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Таким образом, диагностика показала рост среднего балла словаря на 1,0, связной речи на 0,6 балла.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настоящее время продолжает оставаться актуальной </w:t>
      </w: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проблема развития речи детей.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оказания практической помощи детям дошкольного возраста (5-7 лет) в детском саду функционирует логопедический пункт. Основными задачами логопедического пункта являются: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-осуществление необходимой коррекции речевых нарушений звукопроизношения у детей дошкольного возраста;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формирование и развитие фонематического слуха у детей с нарушениями речи;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своевременное предупреждение и преодоление трудностей речевого развития.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Результаты работы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логопункта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за 2 года представлены в таблицах №1, №2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Количество зачисленных детей на </w:t>
      </w:r>
      <w:proofErr w:type="spellStart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логопункт</w:t>
      </w:r>
      <w:proofErr w:type="spellEnd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и распределение по диагнозам.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таблица №1</w:t>
      </w:r>
    </w:p>
    <w:tbl>
      <w:tblPr>
        <w:tblW w:w="8294" w:type="dxa"/>
        <w:tblInd w:w="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851"/>
        <w:gridCol w:w="1772"/>
        <w:gridCol w:w="2106"/>
        <w:gridCol w:w="1852"/>
        <w:gridCol w:w="988"/>
      </w:tblGrid>
      <w:tr w:rsidR="001E27B7" w:rsidRPr="0057782B" w:rsidTr="001E27B7"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ОНР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(Общее недоразвитие речи)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ФФН</w:t>
            </w:r>
            <w:r w:rsidR="00766BD3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(Фонетико-фонематическое недоразвитие)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ФНР </w:t>
            </w:r>
          </w:p>
          <w:p w:rsidR="00766BD3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( фонетическое недоразвитие)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Другие</w:t>
            </w:r>
          </w:p>
        </w:tc>
      </w:tr>
      <w:tr w:rsidR="001E27B7" w:rsidRPr="0057782B" w:rsidTr="001E27B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4</w:t>
            </w:r>
            <w:r w:rsidR="00DF7A99"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</w:tr>
      <w:tr w:rsidR="001E27B7" w:rsidRPr="0057782B" w:rsidTr="001E27B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Количество выпущенных детей с </w:t>
      </w:r>
      <w:proofErr w:type="spellStart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логопункта</w:t>
      </w:r>
      <w:proofErr w:type="spellEnd"/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таблица №2</w:t>
      </w:r>
    </w:p>
    <w:tbl>
      <w:tblPr>
        <w:tblW w:w="8640" w:type="dxa"/>
        <w:tblInd w:w="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1215"/>
        <w:gridCol w:w="1905"/>
        <w:gridCol w:w="1924"/>
        <w:gridCol w:w="1945"/>
      </w:tblGrid>
      <w:tr w:rsidR="001E27B7" w:rsidRPr="0057782B" w:rsidTr="001E27B7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Речь норма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Значительное улучшение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Без значительного улучшения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Оставлены для продолжения коррекционной работы</w:t>
            </w:r>
          </w:p>
        </w:tc>
      </w:tr>
      <w:tr w:rsidR="001E27B7" w:rsidRPr="0057782B" w:rsidTr="001E27B7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8</w:t>
            </w:r>
          </w:p>
        </w:tc>
      </w:tr>
      <w:tr w:rsidR="001E27B7" w:rsidRPr="0057782B" w:rsidTr="001E27B7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 В будущем учебном году следует активизировать деятельность воспитателей по автоматизации поставленных учителем- логопедом звуков и повысить заинтересованность родителей к речевым проблемам детей.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связи с изменением приоритетов на познавательно-речевое развитие детей возникла необходимость создать единое речевое пространство в ДОУ. Предъявлять более высокие требования к речи всех сотрудников, создать программную речевую среду, приобрести методические пособия и учебники по развитию речи к программе «От рождения до школы».</w:t>
      </w:r>
    </w:p>
    <w:p w:rsidR="00B62083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ДОУ используют интерактивные формы работы с родителями. Нам удалось активизировать родителей, воспитателей и младших воспитателей повысить интерес к работе с семьей, профессиональную компетентность в этом вопросе. Активно работа</w:t>
      </w:r>
      <w:r w:rsidR="00C23BF0" w:rsidRPr="0057782B">
        <w:rPr>
          <w:rFonts w:ascii="Arial" w:eastAsia="Times New Roman" w:hAnsi="Arial" w:cs="Arial"/>
          <w:color w:val="000000"/>
          <w:sz w:val="24"/>
          <w:szCs w:val="24"/>
        </w:rPr>
        <w:t>ет в ДОУ «Родительский комитет»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 нас есть свой сайт, регулярно обновляли материал, помещали интересную информацию из жизни ДОУ, по «горячим» следам, новости непосредственно из групп, фотоотчеты о прошедших мероприятиях, отчеты о расходовании средств. Родители оценили наше стремление к использованию интерактивных форм общения с ними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.. 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Мультимедийная установка позволяла нам более интересно проводить собрания, демонстрировать и распространять положительный семейный опыт, формировать привычку к здоровому образу жизни.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Анализ учебных дисциплин показал, что большое внимание уделялось музыкально-эстетическому развитию детей. Оба музыкальных руководителя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Турабов</w:t>
      </w:r>
      <w:proofErr w:type="spellEnd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Д.Н. и </w:t>
      </w:r>
      <w:proofErr w:type="spellStart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Турабова</w:t>
      </w:r>
      <w:proofErr w:type="spellEnd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З.Г.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меют собственную систему работы.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Достигли высокого уровня хорового пения, музыкально-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ритмических движений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слушания музыки.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Большое внимание уделялось сольному пению, показателем высокого мастерства стал итогов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ый концерт на выпускных балах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За короткий срок после мартовских утренников были организованы и подготовлены на конец месяца март 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выпускные. В связи со строительством нового детсада на место существующего старого, многие мероприятия были проведены ускоренно.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Высоко оценили гости костюмы, эмоции, качество подготовки номеров, исполнения. По итогам диагностики можно сказать о высоком результате 2,8 балла.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На занятиях математики воспитатели формировали у детей способности к мыслительной и практической деятельности. Выпускники ДОУ знают цифры, классифицируют предметы, решают головоломки, логические упражнения. Итоговая диагностика показала средний балл по математике по ДОУ 2,8 балла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..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Занятия творческого блока — рисование, лепка, аппликация, конструирование хорошо оснащены. Отслеживание результатов программы проводилось в разных формах: открытые занятия, отчеты, дни открытых дверей, диагностика, анкетирование.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Общий уровень реализации программы – 88,9 %.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 Можно отметить, что нормы и требования к нагрузке детей по количеству и качеству продолжительности непосредственно образовательной деятельности соответствуют требованиям СанПиНа.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использовали инновационные технологии и разнообразные методы, и приемы с воспитанниками по всем направлениям дошкольного образования. Накоплен и используется в педагогическом процессе опыт работы воспитателей детского сада: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Работа с кадрами в 2017-2018 учебном году была направлена на повышение профессионализма, творческого потенциала педагогической культуры педагогов, оказание методической помощи в соответствии с ФГОС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Анализ годового плана 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>показал, что план реализован не в п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олном объеме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есть </w:t>
      </w:r>
      <w:proofErr w:type="gramStart"/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>вопросы</w:t>
      </w:r>
      <w:proofErr w:type="gramEnd"/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которые необходимо в дальнейшем доработать.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 Эффективность процесса воспитания и образования находится в прямой зависимости от той педагогической технологии, которую мы применяем для реализации педагогической задачи и достижения поставленных целей.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Воспитательно-образовательный процесс построен в детском саду по пяти направлениям: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физическое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познавательное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-речевое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социально-коммуникативное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художественно-эстетическое.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Образовательный процесс полностью оснащён материально-технической базой, обеспечен необходимыми информационными ресурсами и учебной литературой.</w:t>
      </w:r>
    </w:p>
    <w:p w:rsidR="00674AE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Педагогами детского сада оказывались бесплатные дополнительные услуги. В течени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всего года работали кружки:</w:t>
      </w:r>
    </w:p>
    <w:p w:rsidR="00674AE7" w:rsidRPr="0057782B" w:rsidRDefault="00674AE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82B">
        <w:rPr>
          <w:rFonts w:ascii="Arial" w:hAnsi="Arial" w:cs="Arial"/>
          <w:b/>
          <w:sz w:val="24"/>
          <w:szCs w:val="24"/>
        </w:rPr>
        <w:t xml:space="preserve"> </w:t>
      </w:r>
      <w:r w:rsidRPr="0057782B">
        <w:rPr>
          <w:rFonts w:ascii="Arial" w:hAnsi="Arial" w:cs="Arial"/>
          <w:sz w:val="24"/>
          <w:szCs w:val="24"/>
        </w:rPr>
        <w:t xml:space="preserve">«Ознакомление с родным краем» - </w:t>
      </w:r>
      <w:proofErr w:type="spellStart"/>
      <w:r w:rsidRPr="0057782B">
        <w:rPr>
          <w:rFonts w:ascii="Arial" w:hAnsi="Arial" w:cs="Arial"/>
          <w:sz w:val="24"/>
          <w:szCs w:val="24"/>
        </w:rPr>
        <w:t>Чаракова</w:t>
      </w:r>
      <w:proofErr w:type="spellEnd"/>
      <w:r w:rsidRPr="0057782B">
        <w:rPr>
          <w:rFonts w:ascii="Arial" w:hAnsi="Arial" w:cs="Arial"/>
          <w:sz w:val="24"/>
          <w:szCs w:val="24"/>
        </w:rPr>
        <w:t xml:space="preserve"> М.Б.</w:t>
      </w:r>
    </w:p>
    <w:p w:rsidR="001E27B7" w:rsidRPr="0057782B" w:rsidRDefault="00674AE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57782B">
        <w:rPr>
          <w:rFonts w:ascii="Arial" w:hAnsi="Arial" w:cs="Arial"/>
          <w:sz w:val="24"/>
          <w:szCs w:val="24"/>
        </w:rPr>
        <w:t>АБВГДЕйка</w:t>
      </w:r>
      <w:proofErr w:type="spellEnd"/>
      <w:r w:rsidRPr="0057782B">
        <w:rPr>
          <w:rFonts w:ascii="Arial" w:hAnsi="Arial" w:cs="Arial"/>
          <w:sz w:val="24"/>
          <w:szCs w:val="24"/>
        </w:rPr>
        <w:t>»,  изостудия «Акварелька» - Магомедова М.К.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 2017 — 2018 </w:t>
      </w:r>
      <w:r w:rsidR="004B4E09" w:rsidRPr="0057782B">
        <w:rPr>
          <w:rFonts w:ascii="Arial" w:eastAsia="Times New Roman" w:hAnsi="Arial" w:cs="Arial"/>
          <w:color w:val="000000"/>
          <w:sz w:val="24"/>
          <w:szCs w:val="24"/>
        </w:rPr>
        <w:t>учебном году кружки посещали 197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</w:t>
      </w:r>
      <w:r w:rsidR="003A1184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Одна из приоритетных задач ДОУ сопровождение и реализация задач по подготовке детей к обучению в школе. В выпускных группах ведутся углубленные занятия по освоению программ предшкольной подготовки. В течение многих лет детский сад сотрудничает с М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ОУ «СОШ №4». Ежегодно в начале учебного года составляется план совместной работы по преемственности: проводятся занятия по обмену опытом использования программ, дошкольной и начальной школы, взаимное посещение занятий и внеклассных мероприятий</w:t>
      </w:r>
      <w:r w:rsidR="000C418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3C71D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Основным этапом преемственности является определение уровня подготовленности первоклассников к обучению в школе и анализ школьной зрелости.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-851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D30E5" w:rsidP="00CC06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</w:t>
      </w:r>
      <w:r w:rsidR="001E27B7"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Уровень готовности дошкольников</w:t>
      </w:r>
      <w:r w:rsidR="00684EB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к обучению в школе в 2017-2018 учебном году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систематически отслеживают уровень успеваемости выпускников в начальной школе, результаты представлены в таблице №3.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Сведения об успеваемости выпускников в первом классе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</w:t>
      </w: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таблица №3</w:t>
      </w:r>
    </w:p>
    <w:tbl>
      <w:tblPr>
        <w:tblW w:w="80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049"/>
        <w:gridCol w:w="1322"/>
        <w:gridCol w:w="1446"/>
        <w:gridCol w:w="1367"/>
      </w:tblGrid>
      <w:tr w:rsidR="001E27B7" w:rsidRPr="0057782B" w:rsidTr="001E27B7"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Год отслеживания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(учебный)</w:t>
            </w:r>
          </w:p>
        </w:tc>
        <w:tc>
          <w:tcPr>
            <w:tcW w:w="21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Общее количество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отслеживаемых детей</w:t>
            </w:r>
          </w:p>
        </w:tc>
        <w:tc>
          <w:tcPr>
            <w:tcW w:w="6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Уровень успеваемости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(количество детей</w:t>
            </w:r>
            <w:proofErr w:type="gram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%)</w:t>
            </w:r>
            <w:proofErr w:type="gramEnd"/>
          </w:p>
        </w:tc>
      </w:tr>
      <w:tr w:rsidR="001E27B7" w:rsidRPr="0057782B" w:rsidTr="001E27B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низкий</w:t>
            </w:r>
          </w:p>
        </w:tc>
      </w:tr>
      <w:tr w:rsidR="001E27B7" w:rsidRPr="0057782B" w:rsidTr="001E27B7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(60%)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(38%)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(2%)</w:t>
            </w:r>
          </w:p>
        </w:tc>
      </w:tr>
      <w:tr w:rsidR="001E27B7" w:rsidRPr="0057782B" w:rsidTr="001E27B7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917B2D" w:rsidP="00CC06C7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(59%)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25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(37%)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917B2D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(4%)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                                     6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КАДРОВОЕ ОБЕСПЕЧЕНИЕ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полностью укомплектовано штатами.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огический коллектив состоит из 31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педагогов, среди них: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1 старший воспитатель, 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24 воспитателя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8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специалистов: 2 музыкальных рук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оводителя, 1 учител</w:t>
      </w:r>
      <w:proofErr w:type="gramStart"/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ь-</w:t>
      </w:r>
      <w:proofErr w:type="gramEnd"/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логопед, 1 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>педагог-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психолог,  2 педагога дополнительного образования, 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инструктор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по физической культуре,.</w:t>
      </w:r>
    </w:p>
    <w:p w:rsidR="001E27B7" w:rsidRPr="0057782B" w:rsidRDefault="00A06E99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Образовательный уровень педагогов растёт.</w:t>
      </w:r>
      <w:r w:rsidR="00B216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По графику курсы повышения квалификации проходят все педагоги.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720"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Характеристика квалификационных критериев педагогов такова:</w:t>
      </w:r>
    </w:p>
    <w:tbl>
      <w:tblPr>
        <w:tblW w:w="8100" w:type="dxa"/>
        <w:jc w:val="center"/>
        <w:tblInd w:w="-2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2466"/>
        <w:gridCol w:w="2347"/>
        <w:gridCol w:w="77"/>
      </w:tblGrid>
      <w:tr w:rsidR="00406871" w:rsidRPr="0057782B" w:rsidTr="00AA587D">
        <w:trPr>
          <w:trHeight w:val="322"/>
          <w:jc w:val="center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2016-2017 годы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2017 -2018 годы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06871" w:rsidRPr="0057782B" w:rsidTr="00AA587D">
        <w:trPr>
          <w:trHeight w:val="322"/>
          <w:jc w:val="center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06E99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Аттестация: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высшая категория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797688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A06E99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A587D">
        <w:trPr>
          <w:trHeight w:val="322"/>
          <w:jc w:val="center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7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СОСТОЯНИЕ ЗДОРОВЬЯ ВОСПИТАННИКОВ, МЕРЫ ПО ОХРАНЕ И УКРЕПЛЕНИЮ ЗДОРОВЬЯ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нашем учреждении выстроена система деятельности всего коллектива по сохранению здоровья детей: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Состояние здоровья — антропометрия, медосмотры, заболеваемость, посещаемость.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Структура и качество питания — безопасность продуктов, калорийность, обеспеченность йодированными продуктами, С-витаминизация.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Соблюдение основных гигиенических требований — освещенность, соблюдение теплового режима, наличие мебели, двигательная активность в режиме дня, качество прогулок на свежем воздухе круглый год.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Схема оздоровительной работы включает в себя: виды оздоровительной деятельности, сроки проведения и ответственных.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Заболеваемость уже несколько лет ниже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районной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Сравнительный анализ пропущенных дней всего одним ребенком.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__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2016-2017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уч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.г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   </w:t>
      </w:r>
      <w:r w:rsidRPr="0057782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__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2017-2018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уч.год</w:t>
      </w:r>
      <w:proofErr w:type="spell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Пики заболеваемости приходятся на период адаптации малышей. Однако в 2017 году показатели адаптации малышей к ДОУ выше и это не случайно. В 2017 году 80% детей с лёгкой степенью адаптации и 8% с тяжёлой.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2017год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учреждении созданы следующие условия для сохранения здоровья детей: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организовано 3-х разовое питание согласно перспективному десятидневному меню;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учебно-воспитательный процесс осуществляется в соответствии с расписанием занятий согласно правилам СанПиНа;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в группах с 2 до 3 лет создана специальная предметно-развивающая среда, работали воспитатели, специализирующиеся на этом возрасте;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во всех возрастных группах проводилась работа по оздоровлению в соответствии с планом оздоровительных мероприятий в учреждении;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систематически отслеживались показатели физического развития через проведение диагностического исследования;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регулярно проводилась антропометрия воспитанников.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Использовались разнообразные формы и методы оздоровления: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обеспечение здорового ритма жизни (щадящий режим в адаптационный период);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физические упражнения;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гигиенические и водные процедуры;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свето-воздушные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ванны;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 активный отдых (развлечения, дни здоровья, игры);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психогимнастика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спецзакаливание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босоножье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дыхательная гимнастика);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пропаганда здорового образа жизни (ЗОЖ) среди педагогов, детей и родителей.</w:t>
      </w:r>
    </w:p>
    <w:p w:rsidR="00C5688F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Качественное питание – основа здоровья детей и этому вопросу отводилось одно из главных мест в работе руководителя и медицинских работников ДОУ. На все продукты, поступающие на пищеблок, имелись санитарно-эпидемиологические заключения, осуществлялся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технологией приготовления пищи, контроль за реализацией скоропортящихся продуктов, за реализацией продуктов по срокам их хранения. Но по-прежнему острой проблемой остается недостаточность денежных средств на организацию питания детей. Стоимость одного дня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составила в 2017-2018 учебном году составила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–</w:t>
      </w:r>
      <w:r w:rsidR="00710950">
        <w:rPr>
          <w:rFonts w:ascii="Arial" w:eastAsia="Times New Roman" w:hAnsi="Arial" w:cs="Arial"/>
          <w:color w:val="000000"/>
          <w:sz w:val="24"/>
          <w:szCs w:val="24"/>
        </w:rPr>
        <w:t>90.0 рублей.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Составляющим алгоритмом здоровья детей является сбалансированное, калорийное питание.</w:t>
      </w:r>
    </w:p>
    <w:p w:rsidR="00710950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ра</w:t>
      </w:r>
      <w:r w:rsidR="00B90DFB" w:rsidRPr="0057782B">
        <w:rPr>
          <w:rFonts w:ascii="Arial" w:eastAsia="Times New Roman" w:hAnsi="Arial" w:cs="Arial"/>
          <w:color w:val="000000"/>
          <w:sz w:val="24"/>
          <w:szCs w:val="24"/>
        </w:rPr>
        <w:t>ционе детей есть овощи и фрукты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="00183972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есной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— овощи нового урожая, в наличии соки, кондитерские изделия.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каждой группе оборудован физкультурный уголок, позволяющий детям реализовывать потребность в движении. В физкультурных уголках имеется следующий спортивный инвентарь: скакалки, обручи, мячи, кегли, флажки, ленты, наборы мягких модулей и пр. Физкультурные занятия для детей 3-7 лет проводятся в спортивном зале и на спортивной площадке, оборудованной на территории детского сада. С детьми с 2-3 лет физкультурные занятия проводят в группе, где, к сожалению не достаточно места для двигательной активности и не всегда условия позволяют качественно выполнять те или иные виды движений. Спортивная площадка на территории ДОУ также мало приспособлена для проведения занятий с малышами.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Систематически в детском саду проводились спортивные праздники, развлечения, соревнования. За отчетный период были проведены следующие спортивные и развлекательные мероприятия: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«Мой веселый звонкий мяч», «Игрушки» - группа раннего возраста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«Масленица» - все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Солдатушки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– браво ребятушки» - средние, старшие и подготовительные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«Сказочные эстафеты» - старшие и подготовительные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«Семейные эстафеты» - средние, старшие и подготовительные группы.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«Весёлый светофор» - все группы.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Заболеваемость в 2017-2018 учебном году в сравнении с предшествующим годом выше на 0,1 %.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Здоровьесбересберегающая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направленность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воспитательно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-образовательного процесса обеспечила формирование физической культуры детей и определила общую направленность процессов реализации и освоения программы ДОУ.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Систематизированная работа по охране и укреплению здоровья детей и физическому развитию, скоординированная и взаимосвязанная деятельность педагогов медицинского персонала - важный фактор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реализации всех разделов программы оздоровления детей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технологии, реализуемые педагогами ДОУ </w:t>
      </w:r>
      <w:proofErr w:type="gram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</w:p>
    <w:p w:rsidR="001E27B7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2017-2018 учебном году</w:t>
      </w:r>
      <w:proofErr w:type="gramEnd"/>
    </w:p>
    <w:p w:rsidR="00CC06C7" w:rsidRPr="0057782B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671"/>
      </w:tblGrid>
      <w:tr w:rsidR="001E27B7" w:rsidRPr="0057782B" w:rsidTr="00CC06C7">
        <w:trPr>
          <w:trHeight w:val="173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7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1E27B7" w:rsidRPr="0057782B" w:rsidTr="00CC06C7">
        <w:trPr>
          <w:trHeight w:val="491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раза в неделю во второй половине дня. Музыкальный зал, начиная со средней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gram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Игровой час (бодрящая</w:t>
            </w:r>
            <w:proofErr w:type="gramEnd"/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гимнастика)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После сна в группе каждый день. Все возрастные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Динамические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Паузы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 по мере утомляемости детей, начиная со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второй младшей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4" w:right="13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Как часть 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ного занятия, на про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гулке, в группе со средней степенью подвижности, ежедневно. Все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возрастные 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Пальчиковая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49" w:firstLine="14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С младшего возраста индивидуально, с подгруппой и всей группой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ежедневно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Дорожки здоровья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38" w:firstLine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После сна вся группа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ежедневно,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младшего возраста. На 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физкультурном занятии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34" w:firstLine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Ежедневно по 3—5 мин в любое свободное вре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softHyphen/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мя, в зависимости от интенсивности нагруз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ки, начиная с младших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групп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Дыхательная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38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В разных формах физ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культурно-оздорови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тельной работы, начин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ая с младшего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 w:right="19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Три раза в неделю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музыкально-физкультурном зале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, в группе,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 улице,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раннего дошкольного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4" w:right="14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Ежедневно, в 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 зале, в группе. Все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возрастные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Спортивные игры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(баскетбол)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06" w:firstLine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неделю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зале,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начиная со старшего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дошкольного возраста.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Подгруппа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Занятия по здоровому образу жизни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неделю в режимных процессах, как часть и целое заня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тие по познанию, начиная со второй младшей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Физкультурные досуги, праздники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48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квартал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зале, в группе,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 прогулке,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младшего дошкольного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Коррекционные технологии</w:t>
            </w:r>
          </w:p>
        </w:tc>
      </w:tr>
      <w:tr w:rsidR="001E27B7" w:rsidRPr="0057782B" w:rsidTr="00CC06C7">
        <w:trPr>
          <w:trHeight w:val="441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Технология музыкального воздействия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 начиная со старшего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дошкольного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 w:right="29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 xml:space="preserve">Специально организованные занятия в </w:t>
            </w:r>
            <w:proofErr w:type="spellStart"/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логопункте</w:t>
            </w:r>
            <w:proofErr w:type="spellEnd"/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 </w:t>
            </w:r>
            <w:r w:rsidRPr="0057782B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начи</w:t>
            </w:r>
            <w:r w:rsidRPr="0057782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ная со средней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 </w:t>
            </w:r>
            <w:r w:rsidRPr="0057782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начиная с младшего до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школьного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Массаж с помощью сухого обтирания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82" w:firstLine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После сна ежедневно в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группе или спальне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постелях, начиная со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средней группы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D9258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</w:t>
      </w:r>
      <w:r w:rsidR="00FD689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8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ФИНАНСОВОЕ ОБЕСПЕЧЕНИЕ ФИНКЦИОНИРОВАНИЯ И РАЗВИТИЯ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Родители оказали помощь в косметическом ремонте детского сада, частичного ремонта оборудования на площадках.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Муниципальной комиссией в установленные сроки проведена приемка учреждения к Новому учебному году.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14"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Но вместе с тем требуют решения следующие вопросы: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ремонт тепловых сетей, водопровода и канализации;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постройка прогулочных веранд;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приобретение и замена детской мебели;</w:t>
      </w:r>
    </w:p>
    <w:p w:rsidR="00B90DFB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- реконструкция </w:t>
      </w:r>
      <w:r w:rsidR="00B90DFB" w:rsidRPr="0057782B">
        <w:rPr>
          <w:rFonts w:ascii="Arial" w:eastAsia="Times New Roman" w:hAnsi="Arial" w:cs="Arial"/>
          <w:color w:val="000000"/>
          <w:sz w:val="24"/>
          <w:szCs w:val="24"/>
        </w:rPr>
        <w:t>общего коррида;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-капитальный ремонт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пищеблока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90DFB" w:rsidRPr="0057782B" w:rsidRDefault="00B90DFB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-замена окон на 1 и 2 этажах.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Финансовая деятельность ДОУ осуществлялась на основании «Сметы доходов и расходов».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Оплата за содержа</w:t>
      </w:r>
      <w:r w:rsidR="00F7245C" w:rsidRPr="0057782B">
        <w:rPr>
          <w:rFonts w:ascii="Arial" w:eastAsia="Times New Roman" w:hAnsi="Arial" w:cs="Arial"/>
          <w:color w:val="000000"/>
          <w:sz w:val="24"/>
          <w:szCs w:val="24"/>
        </w:rPr>
        <w:t>ния ребенка в ДО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У составила 1182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рублей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 ДОУ существует льгота для 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д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ет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ей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инвалид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ов и детей сирот, они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посещают детский сад бесплатно. Все семьи пользуются компенсационными выплатами в размере 20%,50%,70% от фактически оплаченной суммы.</w:t>
      </w:r>
    </w:p>
    <w:p w:rsidR="004A0726" w:rsidRPr="0057782B" w:rsidRDefault="004A0726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D9258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</w:t>
      </w:r>
      <w:r w:rsidR="00FD689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9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ОБЕСПЕЧЕНИЕ БЕЗОПАСНОСТИ ОБРАЗОВАТЕЛЬНОГО ПРОСТРАНСТВА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созданы необходимые условия для обеспечения безопасного образовательного процесса, которые регламентируются нормативными документами.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оборудовано автоматической пожарной сигнализацией, имеются в наличии все средства пожаротушения;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Регулярно проводились плановые инструктажи с работниками по ПБ, ОТ и ТБ с оформлением в специальных журналах;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Организована пожарная дружина из числа работников;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недопущения проникновения в учреждение посторонних лиц организовано постоянное дежурство по учреждению (назначен приказом дежурный); обеспечены тревожной кнопкой и заключен договор с вневедомственной охраной для экстренного вызова полиции.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техперсонала предусмотрены индивидуальные средства защиты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План работы по охране труда и безопасной жизнедеятельности учреждения составляется на учебный год и включает: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организационно – технические мероприятия по улучшению условий охраны труда;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обучение работников безопасным приемам работы и соблюдению правил безопасности на рабочем месте;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мероприятия по организации пожарной безопасности;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мероприятия по предупреждению дорожно-транспортного травматизма.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имеются все виды инструкций по охране труда: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инструкция по оказанию первой медицинской помощи;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профессиям;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видам работ;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охране жизни и здоровья детей (разработаны инструкции с учетом сезонных изменений, которые помогают в работе педагогам; инструкции при проведении занятий; инструкции при проведении прогулок, экскурсий).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Все инструкции разрабатываются на основе соответствующих правил и утверждаются заведующим с учетом мнения профсоюзного комитета.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Инструкции в соответствии с должностными обязанностями подписываются и выдаются на руки сотрудникам; второй экземпляр - также под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писанный сотрудником хранится в личном деле каждого сотрудника</w:t>
      </w:r>
      <w:proofErr w:type="gramStart"/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целях обеспечения безопасности детей, один раз в квартал проводился технический осмотр основных элементов зданий и сооружений детского сада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Ответственными лицами ежедневно осуществлялся контроль с целью своевременного устранения причин, несущих угрозу жизни и здоровью детей и работников.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работниками один раз в полугодие проводился инструктаж по охране жизни и здоровья детей, пожарной безопасности.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родительских уголках во всех возрастных группах ежемесячно размещалась информация о детской заболеваемости и мерах по ее предупреждению; о профилактических мероприятиях по дорожно-транспортному и бытовому травматизму.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Согласно годовому плану, с детьми систематически проводились мероприятия по предупреждению дорожно-транспортного и бытового травматизма, изучались правила дорожного</w:t>
      </w:r>
      <w:r w:rsidR="00C05AD2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движения, проводились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развлечения «Красный, желтый, зеленый», «В гостях у Айболита» и др., оформляются выставки детских рисунков «Мой друг - светофор»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, родителям раздавали памятки и буклеты с соответствующей информацией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пр.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ежемесячно планировали и проводили с детьми занятия по ОБЖ или ПДД</w:t>
      </w:r>
      <w:proofErr w:type="gramStart"/>
      <w:r w:rsidR="00C05AD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учреждении оформлена наглядная информация по охране труда, пожарной безопасности и антитеррористическим действиям.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Результат: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2017 -2018 учебном году случаев пожаров, чрезвычайных ситуаций, детского травматизма не зафиксировано.</w:t>
      </w:r>
    </w:p>
    <w:p w:rsidR="00C05AD2" w:rsidRPr="0057782B" w:rsidRDefault="00C05AD2" w:rsidP="00CC06C7">
      <w:pPr>
        <w:shd w:val="clear" w:color="auto" w:fill="FFFFFF"/>
        <w:spacing w:after="0" w:line="240" w:lineRule="auto"/>
        <w:ind w:right="-185" w:firstLine="709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10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ОСНОВНЫЕ СОХРАНЯЮЩИЕСЯ ПРОБЛЕМЫ И НАПРАВЛЕНИЯ БЛИЖАЙШЕГО РАЗВИТИЯ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Исходя из анализа деятельности ДОУ за отчетный период можно сказать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что в 2017-2018 учебном году учреждение в целом работало стабильно. Достигнуты хорошие результаты: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-в образовательной деятельности;</w:t>
      </w:r>
    </w:p>
    <w:p w:rsidR="001E27B7" w:rsidRPr="0057782B" w:rsidRDefault="00C05AD2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годовой план реализован на 85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%;</w:t>
      </w:r>
    </w:p>
    <w:p w:rsidR="001E27B7" w:rsidRPr="0057782B" w:rsidRDefault="00C05AD2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Воспитатель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Моллаева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Д.М.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участвовала</w:t>
      </w:r>
      <w:proofErr w:type="spellEnd"/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 районном этапе конкурса педагогического мастерств</w:t>
      </w:r>
      <w:r w:rsidR="007F04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а «Воспитатель года-2017»; </w:t>
      </w:r>
    </w:p>
    <w:p w:rsidR="007F0404" w:rsidRPr="0057782B" w:rsidRDefault="007F0404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Открытое занятие </w:t>
      </w:r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по городу на тему </w:t>
      </w:r>
      <w:r w:rsidR="00BF2F10" w:rsidRPr="0057782B">
        <w:rPr>
          <w:rFonts w:ascii="Arial" w:eastAsia="Times New Roman" w:hAnsi="Arial" w:cs="Arial"/>
          <w:color w:val="000000" w:themeColor="text1"/>
          <w:kern w:val="36"/>
          <w:sz w:val="24"/>
          <w:szCs w:val="24"/>
        </w:rPr>
        <w:t xml:space="preserve">«Я рисую море» по художественно - эстетическому развитию для детей средней  группы  </w:t>
      </w:r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провела </w:t>
      </w:r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воспитатель высшей категории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Эрзиманова</w:t>
      </w:r>
      <w:proofErr w:type="spellEnd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Зарема</w:t>
      </w:r>
      <w:proofErr w:type="spellEnd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Шадибековна</w:t>
      </w:r>
      <w:proofErr w:type="spellEnd"/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</w:t>
      </w:r>
    </w:p>
    <w:p w:rsidR="007F0404" w:rsidRPr="0057782B" w:rsidRDefault="007F0404" w:rsidP="00CC06C7">
      <w:pPr>
        <w:shd w:val="clear" w:color="auto" w:fill="FFFFFF"/>
        <w:spacing w:after="0" w:line="240" w:lineRule="auto"/>
        <w:ind w:left="19" w:right="14" w:firstLine="715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будущий учебный год коллективом определены следующие задачи: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1.Совершенствовать работу педагогов ДОУ по развитию речи воспитанников в соответствии с ФГОС ДО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 w:rsidRPr="0057782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Объединить усилия родителей и педагогов для формирования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 семейных ценностей у дошкольников и обогащения социального опыта детей че</w:t>
      </w:r>
      <w:r w:rsidR="006B603A" w:rsidRPr="0057782B">
        <w:rPr>
          <w:rFonts w:ascii="Arial" w:eastAsia="Times New Roman" w:hAnsi="Arial" w:cs="Arial"/>
          <w:color w:val="333333"/>
          <w:sz w:val="24"/>
          <w:szCs w:val="24"/>
        </w:rPr>
        <w:t>рез реализацию игровых проектов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, сохранение и укрепление здоровья детей, их физического развития и совместную деятельность с семьями воспитанников.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Основные направления ДОУ в ближайшей перспективе: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1.Повышение качества образовательного процесса.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2. Совершенствовать материально-техническую базу учреждения в соответствии с ФГОС.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3.Продолжать повышать уровень профессиональных знаний и умений педагогов в соответствии с ФГОС;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4. Усилить работу про сохранению здоровья участников воспитательно-образовательного процесса, продолжить внедрение </w:t>
      </w:r>
      <w:proofErr w:type="spellStart"/>
      <w:r w:rsidRPr="0057782B">
        <w:rPr>
          <w:rFonts w:ascii="Arial" w:eastAsia="Times New Roman" w:hAnsi="Arial" w:cs="Arial"/>
          <w:color w:val="333333"/>
          <w:sz w:val="24"/>
          <w:szCs w:val="24"/>
        </w:rPr>
        <w:t>здоровьесберегающих</w:t>
      </w:r>
      <w:proofErr w:type="spellEnd"/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 технологий;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5</w:t>
      </w:r>
      <w:proofErr w:type="gramStart"/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 Ф</w:t>
      </w:r>
      <w:proofErr w:type="gramEnd"/>
      <w:r w:rsidRPr="0057782B">
        <w:rPr>
          <w:rFonts w:ascii="Arial" w:eastAsia="Times New Roman" w:hAnsi="Arial" w:cs="Arial"/>
          <w:color w:val="333333"/>
          <w:sz w:val="24"/>
          <w:szCs w:val="24"/>
        </w:rPr>
        <w:t>ормировать систему эффективного взаимодействия с семьями воспитанников и социумом.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pacing w:val="-1"/>
          <w:sz w:val="24"/>
          <w:szCs w:val="24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Одним из условий достижения эффективности результатов деятельности ДОУ стал сформированный педагогический коллектив. </w:t>
      </w:r>
    </w:p>
    <w:p w:rsidR="00FB7694" w:rsidRPr="0057782B" w:rsidRDefault="001E27B7" w:rsidP="00FD689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sectPr w:rsidR="00FB7694" w:rsidRPr="0057782B" w:rsidSect="002E0132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799"/>
    <w:multiLevelType w:val="multilevel"/>
    <w:tmpl w:val="2C1CB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D5D37"/>
    <w:multiLevelType w:val="multilevel"/>
    <w:tmpl w:val="BCD24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F3AE6"/>
    <w:multiLevelType w:val="multilevel"/>
    <w:tmpl w:val="C8D0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B12B5"/>
    <w:multiLevelType w:val="multilevel"/>
    <w:tmpl w:val="DB26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B7"/>
    <w:rsid w:val="000164E2"/>
    <w:rsid w:val="000C4182"/>
    <w:rsid w:val="00144D75"/>
    <w:rsid w:val="00183972"/>
    <w:rsid w:val="001D30E5"/>
    <w:rsid w:val="001D7ED0"/>
    <w:rsid w:val="001E27B7"/>
    <w:rsid w:val="002803C0"/>
    <w:rsid w:val="0029206D"/>
    <w:rsid w:val="00295FEE"/>
    <w:rsid w:val="002A1704"/>
    <w:rsid w:val="002E0132"/>
    <w:rsid w:val="003A1184"/>
    <w:rsid w:val="003C28E1"/>
    <w:rsid w:val="003C71D7"/>
    <w:rsid w:val="00406871"/>
    <w:rsid w:val="004138CB"/>
    <w:rsid w:val="004368D1"/>
    <w:rsid w:val="004A0726"/>
    <w:rsid w:val="004A3E78"/>
    <w:rsid w:val="004B4E09"/>
    <w:rsid w:val="00567EEB"/>
    <w:rsid w:val="0057782B"/>
    <w:rsid w:val="005A7851"/>
    <w:rsid w:val="005E0D52"/>
    <w:rsid w:val="005E4DFA"/>
    <w:rsid w:val="00627069"/>
    <w:rsid w:val="00674AE7"/>
    <w:rsid w:val="00684EB4"/>
    <w:rsid w:val="006A5BB6"/>
    <w:rsid w:val="006B603A"/>
    <w:rsid w:val="00710950"/>
    <w:rsid w:val="007200B8"/>
    <w:rsid w:val="00766BD3"/>
    <w:rsid w:val="00797688"/>
    <w:rsid w:val="007A67CC"/>
    <w:rsid w:val="007F0404"/>
    <w:rsid w:val="00821617"/>
    <w:rsid w:val="00917B2D"/>
    <w:rsid w:val="00A06E99"/>
    <w:rsid w:val="00A551C0"/>
    <w:rsid w:val="00A76810"/>
    <w:rsid w:val="00A9770E"/>
    <w:rsid w:val="00AA587D"/>
    <w:rsid w:val="00AD6AA6"/>
    <w:rsid w:val="00AF1E98"/>
    <w:rsid w:val="00B21634"/>
    <w:rsid w:val="00B62083"/>
    <w:rsid w:val="00B90DFB"/>
    <w:rsid w:val="00B9563C"/>
    <w:rsid w:val="00BF2F10"/>
    <w:rsid w:val="00C05AD2"/>
    <w:rsid w:val="00C23BF0"/>
    <w:rsid w:val="00C5688F"/>
    <w:rsid w:val="00C95E08"/>
    <w:rsid w:val="00CB7575"/>
    <w:rsid w:val="00CC06C7"/>
    <w:rsid w:val="00CC5B39"/>
    <w:rsid w:val="00D1735C"/>
    <w:rsid w:val="00D35EFF"/>
    <w:rsid w:val="00D37B15"/>
    <w:rsid w:val="00D92587"/>
    <w:rsid w:val="00DF7A99"/>
    <w:rsid w:val="00E81643"/>
    <w:rsid w:val="00EF1CAB"/>
    <w:rsid w:val="00F67E44"/>
    <w:rsid w:val="00F7245C"/>
    <w:rsid w:val="00FB7694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27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2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4753</Words>
  <Characters>27095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2018-07-19T09:48:00Z</dcterms:created>
  <dcterms:modified xsi:type="dcterms:W3CDTF">2018-07-19T09:48:00Z</dcterms:modified>
</cp:coreProperties>
</file>