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FD" w:rsidRPr="002232FD" w:rsidRDefault="00396AC9" w:rsidP="00FF280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5859780</wp:posOffset>
            </wp:positionV>
            <wp:extent cx="6715125" cy="3114675"/>
            <wp:effectExtent l="304800" t="819150" r="295275" b="790575"/>
            <wp:wrapTopAndBottom/>
            <wp:docPr id="2" name="Рисунок 2" descr="http://rudocs.exdat.com/pars_docs/tw_refs/545/544306/544306_html_m1dda683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docs.exdat.com/pars_docs/tw_refs/545/544306/544306_html_m1dda683f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707397">
                      <a:off x="0" y="0"/>
                      <a:ext cx="671512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32FD"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2232FD"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2232FD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shd w:val="clear" w:color="auto" w:fill="FFFFFF"/>
        </w:rPr>
        <w:drawing>
          <wp:inline distT="0" distB="0" distL="0" distR="0">
            <wp:extent cx="6261990" cy="4314825"/>
            <wp:effectExtent l="19050" t="0" r="5460" b="0"/>
            <wp:docPr id="1" name="Рисунок 1" descr="http://rudocs.exdat.com/pars_docs/tw_refs/545/544306/544306_html_m2f7297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docs.exdat.com/pars_docs/tw_refs/545/544306/544306_html_m2f72979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99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32FD"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2232FD"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="002232F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            </w:t>
      </w:r>
      <w:r w:rsidR="002232FD" w:rsidRPr="002232F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ДОПОЛНИТЕЛЬНАЯ</w:t>
      </w:r>
      <w:r w:rsidR="002232F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r w:rsidR="002232FD" w:rsidRPr="002232F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ОБРАЗОВАТЕЛЬНАЯ  ПРОГРАММА</w:t>
      </w:r>
      <w:r w:rsidR="002232FD"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2232F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                    </w:t>
      </w:r>
      <w:r w:rsidR="002232FD" w:rsidRPr="002232F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«Школа будущего первоклассника </w:t>
      </w:r>
      <w:proofErr w:type="spellStart"/>
      <w:r w:rsidR="002232FD" w:rsidRPr="002232F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АБВГДейка</w:t>
      </w:r>
      <w:proofErr w:type="spellEnd"/>
      <w:r w:rsidR="002232FD" w:rsidRPr="002232F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»</w:t>
      </w:r>
      <w:r w:rsidR="002232FD"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2232FD"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FF2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                               </w:t>
      </w:r>
      <w:r w:rsidR="002232FD" w:rsidRPr="00223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ПАСПОРТ ПРОГРАММЫ</w:t>
      </w:r>
      <w:r w:rsidR="002232FD"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tbl>
      <w:tblPr>
        <w:tblW w:w="9705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53"/>
        <w:gridCol w:w="2979"/>
        <w:gridCol w:w="6173"/>
      </w:tblGrid>
      <w:tr w:rsidR="002232FD" w:rsidRPr="002232FD" w:rsidTr="002232FD">
        <w:trPr>
          <w:tblCellSpacing w:w="0" w:type="dxa"/>
        </w:trPr>
        <w:tc>
          <w:tcPr>
            <w:tcW w:w="54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1</w:t>
            </w:r>
          </w:p>
        </w:tc>
        <w:tc>
          <w:tcPr>
            <w:tcW w:w="291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Наименование программы</w:t>
            </w:r>
          </w:p>
        </w:tc>
        <w:tc>
          <w:tcPr>
            <w:tcW w:w="603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 xml:space="preserve">«Школа будущего первоклассника </w:t>
            </w:r>
            <w:proofErr w:type="spellStart"/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АБВГДейка</w:t>
            </w:r>
            <w:proofErr w:type="spellEnd"/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»</w:t>
            </w:r>
          </w:p>
        </w:tc>
      </w:tr>
      <w:tr w:rsidR="002232FD" w:rsidRPr="002232FD" w:rsidTr="002232FD">
        <w:trPr>
          <w:tblCellSpacing w:w="0" w:type="dxa"/>
        </w:trPr>
        <w:tc>
          <w:tcPr>
            <w:tcW w:w="54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2</w:t>
            </w:r>
          </w:p>
        </w:tc>
        <w:tc>
          <w:tcPr>
            <w:tcW w:w="291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Основание для разработки программы</w:t>
            </w:r>
          </w:p>
        </w:tc>
        <w:tc>
          <w:tcPr>
            <w:tcW w:w="603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Программа является программой подготовки будущих первоклассников к школьному обучению</w:t>
            </w:r>
          </w:p>
        </w:tc>
      </w:tr>
      <w:tr w:rsidR="002232FD" w:rsidRPr="002232FD" w:rsidTr="002232FD">
        <w:trPr>
          <w:tblCellSpacing w:w="0" w:type="dxa"/>
        </w:trPr>
        <w:tc>
          <w:tcPr>
            <w:tcW w:w="54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3</w:t>
            </w:r>
          </w:p>
        </w:tc>
        <w:tc>
          <w:tcPr>
            <w:tcW w:w="291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Основные разработчики программы</w:t>
            </w:r>
          </w:p>
        </w:tc>
        <w:tc>
          <w:tcPr>
            <w:tcW w:w="6030" w:type="dxa"/>
            <w:shd w:val="clear" w:color="auto" w:fill="FFFFFF"/>
            <w:hideMark/>
          </w:tcPr>
          <w:p w:rsidR="002232FD" w:rsidRPr="002232FD" w:rsidRDefault="002232FD" w:rsidP="00FF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="00FF28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Педагог дополнительного образов</w:t>
            </w:r>
            <w:r w:rsidR="002345C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ания </w:t>
            </w:r>
            <w:proofErr w:type="spellStart"/>
            <w:r w:rsidR="002345C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</w:t>
            </w:r>
            <w:proofErr w:type="spellEnd"/>
            <w:r w:rsidR="002345C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/сада № 25 «Джейран» Магомедова М.К.</w:t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 </w:t>
            </w:r>
          </w:p>
        </w:tc>
      </w:tr>
      <w:tr w:rsidR="002232FD" w:rsidRPr="002232FD" w:rsidTr="002232FD">
        <w:trPr>
          <w:tblCellSpacing w:w="0" w:type="dxa"/>
        </w:trPr>
        <w:tc>
          <w:tcPr>
            <w:tcW w:w="54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4</w:t>
            </w:r>
          </w:p>
        </w:tc>
        <w:tc>
          <w:tcPr>
            <w:tcW w:w="291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Основная цель программы</w:t>
            </w:r>
          </w:p>
        </w:tc>
        <w:tc>
          <w:tcPr>
            <w:tcW w:w="6030" w:type="dxa"/>
            <w:shd w:val="clear" w:color="auto" w:fill="FFFFFF"/>
            <w:hideMark/>
          </w:tcPr>
          <w:p w:rsid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Обеспечить формирование готовности к обучению в начальной школе у будущего школьника, развитие тех интеллектуальных качеств, творческих способностей и свойств личности, которые обеспечивают успешность адаптации первоклассника, достижения в учебе и положительное отношение к школе</w:t>
            </w:r>
          </w:p>
          <w:p w:rsidR="00FF280C" w:rsidRPr="002232FD" w:rsidRDefault="00FF280C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232FD">
        <w:trPr>
          <w:tblCellSpacing w:w="0" w:type="dxa"/>
        </w:trPr>
        <w:tc>
          <w:tcPr>
            <w:tcW w:w="54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291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Задачи программы</w:t>
            </w:r>
          </w:p>
        </w:tc>
        <w:tc>
          <w:tcPr>
            <w:tcW w:w="6030" w:type="dxa"/>
            <w:shd w:val="clear" w:color="auto" w:fill="FFFFFF"/>
            <w:hideMark/>
          </w:tcPr>
          <w:p w:rsidR="002232FD" w:rsidRPr="002232FD" w:rsidRDefault="002232FD" w:rsidP="002232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организация процесса обучения, воспитания и развития детей на этапе </w:t>
            </w:r>
            <w:proofErr w:type="spellStart"/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предшкольного</w:t>
            </w:r>
            <w:proofErr w:type="spellEnd"/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образования с учетом потребностей и возможностей детей этого возраста;</w:t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</w:p>
          <w:p w:rsidR="002232FD" w:rsidRPr="002232FD" w:rsidRDefault="002232FD" w:rsidP="002232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укрепление и развитие эмоционально-положительного отношения ребенка к школе, желания учиться;</w:t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</w:p>
          <w:p w:rsidR="002232FD" w:rsidRPr="002232FD" w:rsidRDefault="002232FD" w:rsidP="002232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формирование социальных черт личности будущего первоклассника, необходимых для благополучной адаптации к школе.</w:t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</w:p>
        </w:tc>
      </w:tr>
      <w:tr w:rsidR="002232FD" w:rsidRPr="002232FD" w:rsidTr="002232FD">
        <w:trPr>
          <w:tblCellSpacing w:w="0" w:type="dxa"/>
        </w:trPr>
        <w:tc>
          <w:tcPr>
            <w:tcW w:w="54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91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3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232FD">
        <w:trPr>
          <w:tblCellSpacing w:w="0" w:type="dxa"/>
        </w:trPr>
        <w:tc>
          <w:tcPr>
            <w:tcW w:w="540" w:type="dxa"/>
            <w:shd w:val="clear" w:color="auto" w:fill="FFFFFF"/>
            <w:hideMark/>
          </w:tcPr>
          <w:p w:rsidR="002232FD" w:rsidRPr="002232FD" w:rsidRDefault="0036629E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291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Основные направления программы</w:t>
            </w:r>
          </w:p>
        </w:tc>
        <w:tc>
          <w:tcPr>
            <w:tcW w:w="603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Адаптация к школьному обучению проходит </w:t>
            </w:r>
            <w:proofErr w:type="gramStart"/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через</w:t>
            </w:r>
            <w:proofErr w:type="gramEnd"/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</w:t>
            </w:r>
          </w:p>
          <w:p w:rsidR="002232FD" w:rsidRPr="002232FD" w:rsidRDefault="002232FD" w:rsidP="00FF280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формирование базовых умений, необходимых для обучения в школе;</w:t>
            </w:r>
            <w:r w:rsidRPr="0036629E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расширение знаний об окружающем предметном мире, природной и социальной среде;</w:t>
            </w:r>
            <w:r w:rsidRPr="0036629E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</w:p>
          <w:p w:rsidR="002232FD" w:rsidRPr="002232FD" w:rsidRDefault="002232FD" w:rsidP="002232F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обогащение активного словаря ребенка, связной речи;</w:t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</w:p>
          <w:p w:rsidR="002232FD" w:rsidRPr="002232FD" w:rsidRDefault="002232FD" w:rsidP="002232F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логическую и символическую пропедевтику.</w:t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</w:p>
        </w:tc>
      </w:tr>
      <w:tr w:rsidR="002232FD" w:rsidRPr="002232FD" w:rsidTr="002232FD">
        <w:trPr>
          <w:tblCellSpacing w:w="0" w:type="dxa"/>
        </w:trPr>
        <w:tc>
          <w:tcPr>
            <w:tcW w:w="54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br/>
            </w:r>
            <w:r w:rsidR="003662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291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Пользователи основных мероприятий программы</w:t>
            </w:r>
          </w:p>
        </w:tc>
        <w:tc>
          <w:tcPr>
            <w:tcW w:w="603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Дети 6-</w:t>
            </w:r>
            <w:r w:rsidR="00FF28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7 </w:t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летнего возраста, которые готовятся </w:t>
            </w:r>
            <w:r w:rsidR="002345C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 </w:t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поступить в 1 класс</w:t>
            </w:r>
          </w:p>
        </w:tc>
      </w:tr>
      <w:tr w:rsidR="002232FD" w:rsidRPr="002232FD" w:rsidTr="002232FD">
        <w:trPr>
          <w:tblCellSpacing w:w="0" w:type="dxa"/>
        </w:trPr>
        <w:tc>
          <w:tcPr>
            <w:tcW w:w="54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="003662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291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Ожидаемые результаты</w:t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 </w:t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 </w:t>
            </w:r>
          </w:p>
        </w:tc>
        <w:tc>
          <w:tcPr>
            <w:tcW w:w="6030" w:type="dxa"/>
            <w:shd w:val="clear" w:color="auto" w:fill="FFFFFF"/>
            <w:hideMark/>
          </w:tcPr>
          <w:p w:rsidR="002232FD" w:rsidRPr="002232FD" w:rsidRDefault="002232FD" w:rsidP="002232F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обеспечение единых стартовых возможностей будущих первоклассников,</w:t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</w:p>
          <w:p w:rsidR="002232FD" w:rsidRPr="002232FD" w:rsidRDefault="002232FD" w:rsidP="002232F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развитие личности ребенка старшего дошкольного возраста,</w:t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</w:p>
          <w:p w:rsidR="002232FD" w:rsidRPr="008810CB" w:rsidRDefault="002232FD" w:rsidP="002232F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формирование его готовности к систематическому обучению</w:t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</w:p>
          <w:p w:rsidR="008810CB" w:rsidRPr="002232FD" w:rsidRDefault="008810CB" w:rsidP="008810C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8810CB" w:rsidRDefault="002232FD" w:rsidP="00223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8810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9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8810C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Форма организации обучения  - Специально организованное занятие</w:t>
      </w:r>
    </w:p>
    <w:p w:rsidR="00FF280C" w:rsidRDefault="008810CB" w:rsidP="008810CB">
      <w:pPr>
        <w:spacing w:after="0" w:line="240" w:lineRule="auto"/>
        <w:ind w:left="384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Совместная работа воспитателей с детьми вне занятия</w:t>
      </w:r>
      <w:r w:rsidR="002232FD"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Совместная деятельность родителей с детьми в                     условиях семьи</w:t>
      </w:r>
    </w:p>
    <w:p w:rsidR="008810CB" w:rsidRDefault="008810CB" w:rsidP="008810CB">
      <w:pPr>
        <w:spacing w:after="0" w:line="240" w:lineRule="auto"/>
        <w:ind w:left="384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F280C" w:rsidRDefault="00FF280C" w:rsidP="00223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F280C" w:rsidRPr="008810CB" w:rsidRDefault="008810CB" w:rsidP="008810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10. </w:t>
      </w:r>
      <w:r w:rsidRPr="008810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Материалы, применяемые в работе: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мелкие предметы, специальные тет</w:t>
      </w:r>
      <w:r w:rsidR="0071613C">
        <w:rPr>
          <w:rFonts w:ascii="Times New Roman" w:eastAsia="Times New Roman" w:hAnsi="Times New Roman" w:cs="Times New Roman"/>
          <w:color w:val="000000"/>
          <w:sz w:val="27"/>
          <w:szCs w:val="27"/>
        </w:rPr>
        <w:t>ради,       различный канцелярский товар.</w:t>
      </w:r>
    </w:p>
    <w:p w:rsidR="00FF280C" w:rsidRDefault="00FF280C" w:rsidP="00223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F280C" w:rsidRDefault="00FF280C" w:rsidP="00223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F280C" w:rsidRDefault="00FF280C" w:rsidP="00223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F280C" w:rsidRDefault="00FF280C" w:rsidP="00223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F280C" w:rsidRDefault="00FF280C" w:rsidP="00223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F280C" w:rsidRDefault="00FF280C" w:rsidP="00223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F280C" w:rsidRDefault="00FF280C" w:rsidP="00223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F280C" w:rsidRDefault="00FF280C" w:rsidP="00223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F280C" w:rsidRDefault="00FF280C" w:rsidP="00223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F280C" w:rsidRDefault="00FF280C" w:rsidP="00223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F280C" w:rsidRDefault="00FF280C" w:rsidP="00223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F280C" w:rsidRDefault="00FF280C" w:rsidP="00223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F280C" w:rsidRDefault="00FF280C" w:rsidP="00223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F280C" w:rsidRDefault="00FF280C" w:rsidP="00223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F280C" w:rsidRDefault="00FF280C" w:rsidP="00223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F280C" w:rsidRDefault="00FF280C" w:rsidP="00223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F280C" w:rsidRDefault="00FF280C" w:rsidP="00223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F280C" w:rsidRDefault="00FF280C" w:rsidP="00223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72AC3" w:rsidRDefault="00B72AC3" w:rsidP="00FF28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72AC3" w:rsidRDefault="00B72AC3" w:rsidP="00FF28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72AC3" w:rsidRDefault="00B72AC3" w:rsidP="00FF28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72AC3" w:rsidRDefault="00B72AC3" w:rsidP="00FF28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72AC3" w:rsidRDefault="00B72AC3" w:rsidP="00FF28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72AC3" w:rsidRDefault="00B72AC3" w:rsidP="00FF28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72AC3" w:rsidRDefault="00B72AC3" w:rsidP="00FF28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72AC3" w:rsidRDefault="00B72AC3" w:rsidP="00FF28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345CB" w:rsidRDefault="002345CB" w:rsidP="00FF28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2345CB" w:rsidRDefault="002345CB" w:rsidP="00FF28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FF280C" w:rsidRDefault="002232FD" w:rsidP="00FF28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32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Программа «Школы будущего первоклассника </w:t>
      </w:r>
      <w:proofErr w:type="spellStart"/>
      <w:r w:rsidRPr="002232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АБВГДейка</w:t>
      </w:r>
      <w:proofErr w:type="spellEnd"/>
      <w:r w:rsidRPr="002232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»</w:t>
      </w:r>
      <w:r w:rsidRPr="002232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223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Введение.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Одной из наиболее острых проблем современной школы является рост количества учащихся </w:t>
      </w:r>
      <w:proofErr w:type="gramStart"/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со</w:t>
      </w:r>
      <w:proofErr w:type="gramEnd"/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школьной дезадаптацией уже в первом классе. Очень часто результатом неуспеваемости, школьных неврозов, повышенной тревожности является неподготовленность ребенка к обучению. Эти явления сохраняются и надолго закрепляются у детей, поступивших в школу.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Первый год обучения очень трудный для ребенка: меняется привычный уклад его жизни, он адаптируется к новым социальным условиям, новой деятельности, незнакомым взрослым и сверстникам. Более неблагоприятно адаптация протекает у детей с нарушениями физического и психологического здоровья, а также у тех ребятишек, которые не посещали детские дошкольные учреждения.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Наблюдения за первоклассниками показали, что социально-психологическая адаптация может проходить по-раз</w:t>
      </w:r>
      <w:r w:rsidR="0071613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ному. Значительная часть детей 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адаптируется в течение первых двух-трех месяцев обучения. Это проявляется в том, что ребенок привыкает к коллективу, ближе узнает одноклассников, приобретает друзей. У детей, благополучно прошедших адаптацию, преобладает хорошее настроение, активное отношение к учебе, желание посещать школу, добросовестно выполнять требования учителя. Другим детям требуется больше времени для привыкания к новой школьной жизни. Они могут до конца первого полугодия предпочитать игровую деятельность </w:t>
      </w:r>
      <w:proofErr w:type="gramStart"/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учебной</w:t>
      </w:r>
      <w:proofErr w:type="gramEnd"/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не сразу выполняют требования учителя, часто выясняют отношения со сверстниками неадекватными методами (дерутся, капризничают, жалуются, плачут). У этих детей встречаются трудности в усвоении учебных программ.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каждом классе есть дет</w:t>
      </w:r>
      <w:r w:rsidR="0071613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у которых к значительным трудностям учебной работы прибавляются трудности болезненной и длительной (до одного года) адаптации. Такие дети часто отличаются негативными формами поведения, устойчивыми отрицательными эмоциями, нежеланием учиться и посещать школу. Часто именно с этими детьми не хотят дружить, сотрудничать, что вызывает новую реакцию протеста: они ведут себя вызывающе, задираются, мешают проводить урок.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7161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Чтобы будущий первоклассник умело обращался с ручкой, карандашом, фломастером, кистью нужно развивать движения его пальцев, стремясь к тому, чтобы они были свободными, уверенными, согласованными. С ребенком следует выполнять упражнения, направленные на укрепления подвижности пальцев, развитие силы, координации движений. Все это </w:t>
      </w:r>
      <w:proofErr w:type="gramStart"/>
      <w:r w:rsidR="0071613C">
        <w:rPr>
          <w:rFonts w:ascii="Times New Roman" w:eastAsia="Times New Roman" w:hAnsi="Times New Roman" w:cs="Times New Roman"/>
          <w:color w:val="000000"/>
          <w:sz w:val="27"/>
          <w:szCs w:val="27"/>
        </w:rPr>
        <w:t>–о</w:t>
      </w:r>
      <w:proofErr w:type="gramEnd"/>
      <w:r w:rsidR="0071613C">
        <w:rPr>
          <w:rFonts w:ascii="Times New Roman" w:eastAsia="Times New Roman" w:hAnsi="Times New Roman" w:cs="Times New Roman"/>
          <w:color w:val="000000"/>
          <w:sz w:val="27"/>
          <w:szCs w:val="27"/>
        </w:rPr>
        <w:t>сновные составляющие овладением письмом.</w:t>
      </w:r>
    </w:p>
    <w:p w:rsidR="0071613C" w:rsidRDefault="0071613C" w:rsidP="00FF28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1613C" w:rsidRDefault="0071613C" w:rsidP="00FF28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8499C" w:rsidRDefault="0028499C" w:rsidP="00FF28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345CB" w:rsidRDefault="002345CB" w:rsidP="00FF28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345CB" w:rsidRDefault="002345CB" w:rsidP="00FF28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345CB" w:rsidRDefault="002345CB" w:rsidP="00FF28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345CB" w:rsidRDefault="002345CB" w:rsidP="00FF28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345CB" w:rsidRDefault="002345CB" w:rsidP="00FF28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345CB" w:rsidRDefault="002345CB" w:rsidP="00FF28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232FD" w:rsidRPr="002232FD" w:rsidRDefault="002232FD" w:rsidP="0028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b/>
          <w:bCs/>
          <w:color w:val="666666"/>
          <w:sz w:val="27"/>
        </w:rPr>
        <w:t>^</w:t>
      </w:r>
      <w:r w:rsidRPr="002232FD">
        <w:rPr>
          <w:rFonts w:ascii="Times New Roman" w:eastAsia="Times New Roman" w:hAnsi="Times New Roman" w:cs="Times New Roman"/>
          <w:b/>
          <w:bCs/>
          <w:color w:val="000000"/>
          <w:sz w:val="27"/>
        </w:rPr>
        <w:t> Цель данной программы: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i/>
          <w:iCs/>
          <w:color w:val="000000"/>
          <w:sz w:val="27"/>
          <w:u w:val="single"/>
        </w:rPr>
        <w:t>Всестороннее развитие ребенка</w:t>
      </w:r>
      <w:r w:rsidRPr="002232FD">
        <w:rPr>
          <w:rFonts w:ascii="Times New Roman" w:eastAsia="Times New Roman" w:hAnsi="Times New Roman" w:cs="Times New Roman"/>
          <w:i/>
          <w:iCs/>
          <w:color w:val="000000"/>
          <w:sz w:val="27"/>
        </w:rPr>
        <w:t>, 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что позволит:</w:t>
      </w:r>
      <w:r w:rsidRPr="002232F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2232FD" w:rsidRPr="002232FD" w:rsidRDefault="002232FD" w:rsidP="002849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t>обеспечить формирование готовности к обучению в начальной школе у будущего школьника;</w:t>
      </w:r>
    </w:p>
    <w:p w:rsidR="002232FD" w:rsidRPr="002232FD" w:rsidRDefault="002232FD" w:rsidP="002849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развить те интеллектуальные качества, творческие способности и свойства личности, которые обеспечивают успешность адаптации первоклассника, достижения в учебе и положительное отношение к школе.</w:t>
      </w:r>
    </w:p>
    <w:p w:rsidR="002232FD" w:rsidRPr="002232FD" w:rsidRDefault="002232FD" w:rsidP="0028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Основные задачи программы:</w:t>
      </w:r>
      <w:r w:rsidRPr="002232FD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2232FD" w:rsidRPr="002232FD" w:rsidRDefault="002232FD" w:rsidP="002849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организация процесса обучения, воспитания и развития детей на этапе </w:t>
      </w:r>
      <w:proofErr w:type="spellStart"/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t>предшкольного</w:t>
      </w:r>
      <w:proofErr w:type="spellEnd"/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образования с учетом потребностей и возможностей детей этого возраста;</w:t>
      </w:r>
      <w:r w:rsidRPr="002232FD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2232FD" w:rsidRPr="002232FD" w:rsidRDefault="002232FD" w:rsidP="002849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t>укрепление и развитие эмоционально-положительного отношения ребенка к школе, желания учиться;</w:t>
      </w:r>
      <w:r w:rsidRPr="002232FD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2232FD" w:rsidRPr="002232FD" w:rsidRDefault="002232FD" w:rsidP="002849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формирование социальных черт личности будущего первоклассника, необходимых для благополучной адаптации к школе.</w:t>
      </w:r>
      <w:r w:rsidRPr="002232FD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2232FD" w:rsidRPr="002232FD" w:rsidRDefault="002232FD" w:rsidP="00284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Программа рассчитана на детей  6-</w:t>
      </w:r>
      <w:r w:rsidR="002849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7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летнего возраста. Она предполагает развитие ребенка с учетом его индивидуальных особенностей. В ходе реализации программы у детей через творчество, умение придумывать, создавать новое наилучшим образом формируется личность ребенка, развивается его самостоятельность и познавательный мир. Таким образом, во время работы школы будущего первоклассника, происходит не только знакомство учителя и ученика, но и решается главная задача программы: сокращение адаптационного периода при поступлении ребенка в школу.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Концепция программы подготовки будущих первоклассников основана на следующей идее:</w:t>
      </w:r>
      <w:r w:rsidRPr="002232F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223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дошкольники только готовятся к систематическому обучению</w:t>
      </w:r>
      <w:r w:rsidRPr="002232F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 этим определяется выбор содержания, методов и форм организации образования детей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Порядок организации</w:t>
      </w:r>
      <w:r w:rsidRPr="002232FD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работы «Школы будущего первоклассника </w:t>
      </w:r>
      <w:proofErr w:type="spellStart"/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АБВГДейка</w:t>
      </w:r>
      <w:proofErr w:type="spellEnd"/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»:</w:t>
      </w:r>
    </w:p>
    <w:p w:rsidR="002232FD" w:rsidRPr="002232FD" w:rsidRDefault="002232FD" w:rsidP="002849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t>группы формируются из детей 6-</w:t>
      </w:r>
      <w:r w:rsidR="0071613C">
        <w:rPr>
          <w:rFonts w:ascii="Times New Roman" w:eastAsia="Times New Roman" w:hAnsi="Times New Roman" w:cs="Times New Roman"/>
          <w:color w:val="000000"/>
          <w:sz w:val="27"/>
          <w:szCs w:val="27"/>
        </w:rPr>
        <w:t>7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t>летнего возраста;</w:t>
      </w:r>
      <w:r w:rsidRPr="002232FD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2232FD" w:rsidRPr="002232FD" w:rsidRDefault="002232FD" w:rsidP="002849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t>продолжительность обучения составляет 25 занятий (октябрь – апрель);</w:t>
      </w:r>
    </w:p>
    <w:p w:rsidR="002345CB" w:rsidRPr="002345CB" w:rsidRDefault="0071613C" w:rsidP="0028499C">
      <w:pPr>
        <w:numPr>
          <w:ilvl w:val="0"/>
          <w:numId w:val="6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345CB">
        <w:rPr>
          <w:rFonts w:ascii="Times New Roman" w:eastAsia="Times New Roman" w:hAnsi="Times New Roman" w:cs="Times New Roman"/>
          <w:color w:val="000000"/>
          <w:sz w:val="27"/>
          <w:szCs w:val="27"/>
        </w:rPr>
        <w:t>режим занятий:  __</w:t>
      </w:r>
      <w:r w:rsidR="002345CB" w:rsidRPr="002345CB">
        <w:rPr>
          <w:rFonts w:ascii="Times New Roman" w:eastAsia="Times New Roman" w:hAnsi="Times New Roman" w:cs="Times New Roman"/>
          <w:color w:val="000000"/>
          <w:sz w:val="27"/>
          <w:szCs w:val="27"/>
        </w:rPr>
        <w:t>_</w:t>
      </w:r>
      <w:r w:rsidRPr="002345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раз в неделю  по __</w:t>
      </w:r>
      <w:r w:rsidR="002345CB" w:rsidRPr="002345CB">
        <w:rPr>
          <w:rFonts w:ascii="Times New Roman" w:eastAsia="Times New Roman" w:hAnsi="Times New Roman" w:cs="Times New Roman"/>
          <w:color w:val="000000"/>
          <w:sz w:val="27"/>
          <w:szCs w:val="27"/>
        </w:rPr>
        <w:t>__</w:t>
      </w:r>
      <w:r w:rsidR="002232FD" w:rsidRPr="002345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занятия по </w:t>
      </w:r>
      <w:r w:rsidR="002345CB" w:rsidRPr="002345CB">
        <w:rPr>
          <w:rFonts w:ascii="Times New Roman" w:eastAsia="Times New Roman" w:hAnsi="Times New Roman" w:cs="Times New Roman"/>
          <w:color w:val="000000"/>
          <w:sz w:val="27"/>
          <w:szCs w:val="27"/>
        </w:rPr>
        <w:t>25-30</w:t>
      </w:r>
      <w:r w:rsidR="002232FD" w:rsidRPr="002345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минут</w:t>
      </w:r>
      <w:proofErr w:type="gramStart"/>
      <w:r w:rsidR="002232FD" w:rsidRPr="002345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2345CB">
        <w:rPr>
          <w:rFonts w:ascii="Times New Roman" w:eastAsia="Times New Roman" w:hAnsi="Times New Roman" w:cs="Times New Roman"/>
          <w:color w:val="000000"/>
          <w:sz w:val="27"/>
        </w:rPr>
        <w:t>.</w:t>
      </w:r>
      <w:proofErr w:type="gramEnd"/>
    </w:p>
    <w:p w:rsidR="002232FD" w:rsidRPr="002232FD" w:rsidRDefault="002232FD" w:rsidP="0028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Содержание программы</w:t>
      </w:r>
      <w:r w:rsidRPr="002232FD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предусматривает комплекс занятий, включающих следующие направления деятельности: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2232FD" w:rsidRPr="002232FD" w:rsidRDefault="002232FD" w:rsidP="00633D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2345C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highlight w:val="magenta"/>
        </w:rPr>
        <w:t>«Занимательная математика»</w:t>
      </w:r>
      <w:r w:rsidRPr="002345CB">
        <w:rPr>
          <w:rFonts w:ascii="Times New Roman" w:eastAsia="Times New Roman" w:hAnsi="Times New Roman" w:cs="Times New Roman"/>
          <w:i/>
          <w:iCs/>
          <w:color w:val="000000"/>
          <w:sz w:val="27"/>
          <w:highlight w:val="magenta"/>
        </w:rPr>
        <w:t>.</w:t>
      </w:r>
    </w:p>
    <w:p w:rsidR="002232FD" w:rsidRPr="002232FD" w:rsidRDefault="002232FD" w:rsidP="00633D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На занятиях курса будущие первоклассники путешествуют по стране цифр и знаков, знакомятся с «волшебными клеточками», изучают подвижные игры с математическими заданиями. Дети учатся соотносить цвета, определять форму предметов, используя геометрические фигуры как эталон, ориентироваться в количественных характеристиках предметов, пересчитывать предметы в пределах 10, ориентироваться в пространстве, Подготовка к изучению математики в школе осуществляется в трех направлениях:</w:t>
      </w:r>
      <w:r w:rsidRPr="002232F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2232FD" w:rsidRPr="00633D33" w:rsidRDefault="002232FD" w:rsidP="00633D33">
      <w:pPr>
        <w:pStyle w:val="a6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3D33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Формирование базовых умений, лежащих в основе математических понятий, изучаемых в начальной школе;</w:t>
      </w:r>
      <w:r w:rsidRPr="00633D33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2232FD" w:rsidRPr="00633D33" w:rsidRDefault="002232FD" w:rsidP="00633D33">
      <w:pPr>
        <w:pStyle w:val="a6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3D33">
        <w:rPr>
          <w:rFonts w:ascii="Times New Roman" w:eastAsia="Times New Roman" w:hAnsi="Times New Roman" w:cs="Times New Roman"/>
          <w:color w:val="000000"/>
          <w:sz w:val="27"/>
          <w:szCs w:val="27"/>
        </w:rPr>
        <w:t>Логическая пропедевтика, которая включает формирование логических умений, составляющих основу формирования понятия числа;</w:t>
      </w:r>
      <w:r w:rsidRPr="00633D33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2232FD" w:rsidRPr="00633D33" w:rsidRDefault="002232FD" w:rsidP="00633D33">
      <w:pPr>
        <w:pStyle w:val="a6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3D33">
        <w:rPr>
          <w:rFonts w:ascii="Times New Roman" w:eastAsia="Times New Roman" w:hAnsi="Times New Roman" w:cs="Times New Roman"/>
          <w:color w:val="000000"/>
          <w:sz w:val="27"/>
          <w:szCs w:val="27"/>
        </w:rPr>
        <w:t>Символическая пропедевтика – подготовка к оперированию знаками.</w:t>
      </w:r>
      <w:r w:rsidRPr="00633D33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633D33" w:rsidRDefault="002232FD" w:rsidP="00633D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</w:rPr>
      </w:pP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345C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highlight w:val="magenta"/>
        </w:rPr>
        <w:t>«Учимся</w:t>
      </w:r>
      <w:r w:rsidR="00396AC9" w:rsidRPr="002345C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highlight w:val="magenta"/>
        </w:rPr>
        <w:t xml:space="preserve"> читать</w:t>
      </w:r>
      <w:r w:rsidRPr="002345C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highlight w:val="magenta"/>
        </w:rPr>
        <w:t>».</w:t>
      </w:r>
    </w:p>
    <w:p w:rsidR="002232FD" w:rsidRPr="002232FD" w:rsidRDefault="002232FD" w:rsidP="00396A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Большая роль на занятиях этого курса отводится играм со словами, в ходе которых дети приобретают навыки словоизменения и словообразования, лексической </w:t>
      </w:r>
      <w:r w:rsidR="00633D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 </w:t>
      </w:r>
      <w:r w:rsidR="00633D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рамматической сочетаемости слов, осваивают структуру предложения. Главной задачей этого курса являются развитие умений говорения и слушания, обогащения активного, пассивного и потенциального словаря ребенка.</w:t>
      </w:r>
      <w:r w:rsidRPr="002232F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396AC9"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</w:rPr>
        <w:t>Результаты освоения тематического плана: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2232FD" w:rsidRPr="002232FD" w:rsidRDefault="002232FD" w:rsidP="002232F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t>обеспечение единых стартовых возможностей будущих первоклассников;</w:t>
      </w:r>
    </w:p>
    <w:p w:rsidR="002232FD" w:rsidRPr="002232FD" w:rsidRDefault="002232FD" w:rsidP="002232F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развитие личности ребенка старшего дошкольного возраста;</w:t>
      </w:r>
    </w:p>
    <w:p w:rsidR="002232FD" w:rsidRPr="002232FD" w:rsidRDefault="002232FD" w:rsidP="002232F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формирование его готовности к систематическому обучению.</w:t>
      </w:r>
    </w:p>
    <w:p w:rsidR="002232FD" w:rsidRPr="002232FD" w:rsidRDefault="002232FD" w:rsidP="00223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b/>
          <w:bCs/>
          <w:i/>
          <w:iCs/>
          <w:color w:val="666666"/>
          <w:sz w:val="27"/>
        </w:rPr>
        <w:t>^</w:t>
      </w:r>
      <w:r w:rsidRPr="002232F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</w:rPr>
        <w:t> Отслеживание результатов реализации программы</w:t>
      </w:r>
      <w:r w:rsidRPr="002232F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проводится в несколько этапов.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период зачисления ребенка в «Школу будущих первоклассников </w:t>
      </w:r>
      <w:proofErr w:type="spellStart"/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АБВГДейка</w:t>
      </w:r>
      <w:proofErr w:type="spellEnd"/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» проводится первичная диагностика развития ребенка.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Отслеживание результатов развития детей осуществляется психологом и педагогами на протяжении всех занятий. Результаты мониторинга сообщаются родителям в ходе индивидуальных бесед и родительских собраний.</w:t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2F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tbl>
      <w:tblPr>
        <w:tblW w:w="9817" w:type="dxa"/>
        <w:tblCellSpacing w:w="0" w:type="dxa"/>
        <w:tblInd w:w="-112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80"/>
        <w:gridCol w:w="7083"/>
        <w:gridCol w:w="2054"/>
      </w:tblGrid>
      <w:tr w:rsidR="002232FD" w:rsidRPr="002232FD" w:rsidTr="002A176D">
        <w:trPr>
          <w:tblCellSpacing w:w="0" w:type="dxa"/>
        </w:trPr>
        <w:tc>
          <w:tcPr>
            <w:tcW w:w="6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83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054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6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83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054" w:type="dxa"/>
            <w:vMerge w:val="restart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6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83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6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83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6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83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6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83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054" w:type="dxa"/>
            <w:vMerge w:val="restart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6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83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6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83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396AC9">
        <w:trPr>
          <w:trHeight w:val="50"/>
          <w:tblCellSpacing w:w="0" w:type="dxa"/>
        </w:trPr>
        <w:tc>
          <w:tcPr>
            <w:tcW w:w="6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83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6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83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054" w:type="dxa"/>
            <w:vMerge w:val="restart"/>
            <w:shd w:val="clear" w:color="auto" w:fill="FFFFFF"/>
            <w:hideMark/>
          </w:tcPr>
          <w:p w:rsidR="002232FD" w:rsidRPr="002232FD" w:rsidRDefault="002232FD" w:rsidP="002232FD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6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83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6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83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6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83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rHeight w:val="50"/>
          <w:tblCellSpacing w:w="0" w:type="dxa"/>
        </w:trPr>
        <w:tc>
          <w:tcPr>
            <w:tcW w:w="6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83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054" w:type="dxa"/>
            <w:vMerge w:val="restart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6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83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6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83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6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83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6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83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054" w:type="dxa"/>
            <w:vMerge w:val="restart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6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83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6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83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6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83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2232FD" w:rsidRPr="002232FD" w:rsidRDefault="002232FD" w:rsidP="00223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5CB">
        <w:rPr>
          <w:rFonts w:ascii="Times New Roman" w:eastAsia="Times New Roman" w:hAnsi="Times New Roman" w:cs="Times New Roman"/>
          <w:b/>
          <w:bCs/>
          <w:color w:val="666666"/>
          <w:sz w:val="27"/>
          <w:highlight w:val="magenta"/>
        </w:rPr>
        <w:t>^</w:t>
      </w:r>
      <w:r w:rsidRPr="002345CB">
        <w:rPr>
          <w:rFonts w:ascii="Times New Roman" w:eastAsia="Times New Roman" w:hAnsi="Times New Roman" w:cs="Times New Roman"/>
          <w:b/>
          <w:bCs/>
          <w:color w:val="000000"/>
          <w:sz w:val="27"/>
          <w:highlight w:val="magenta"/>
        </w:rPr>
        <w:t> Тематический план занятий курса «Занимательная математика»</w:t>
      </w:r>
    </w:p>
    <w:tbl>
      <w:tblPr>
        <w:tblW w:w="10095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0"/>
        <w:gridCol w:w="7053"/>
        <w:gridCol w:w="2442"/>
      </w:tblGrid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223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223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п</w:t>
            </w:r>
            <w:proofErr w:type="spellEnd"/>
            <w:proofErr w:type="gramEnd"/>
            <w:r w:rsidRPr="00223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/</w:t>
            </w:r>
            <w:proofErr w:type="spellStart"/>
            <w:r w:rsidRPr="00223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223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Тема занятия</w:t>
            </w:r>
          </w:p>
        </w:tc>
        <w:tc>
          <w:tcPr>
            <w:tcW w:w="2448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223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Сроки проведения</w:t>
            </w: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1</w:t>
            </w: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Вводное занятие. Правила работы и письма. Входная диагностика.</w:t>
            </w:r>
          </w:p>
        </w:tc>
        <w:tc>
          <w:tcPr>
            <w:tcW w:w="2448" w:type="dxa"/>
            <w:vMerge w:val="restart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 </w:t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октябрь</w:t>
            </w: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2</w:t>
            </w: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Сравнение предметов по размеру. Работа с шаблоном.</w:t>
            </w:r>
          </w:p>
        </w:tc>
        <w:tc>
          <w:tcPr>
            <w:tcW w:w="2448" w:type="dxa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3</w:t>
            </w: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Пространственная ориентация. Ориентировка на листе бумаги.</w:t>
            </w:r>
          </w:p>
        </w:tc>
        <w:tc>
          <w:tcPr>
            <w:tcW w:w="2448" w:type="dxa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4</w:t>
            </w: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Счет предметов. Число и цифра 1. Сравнение фигур.</w:t>
            </w:r>
          </w:p>
        </w:tc>
        <w:tc>
          <w:tcPr>
            <w:tcW w:w="2448" w:type="dxa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5</w:t>
            </w: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Число и цифра 2. Цветовая закономерность.</w:t>
            </w:r>
          </w:p>
        </w:tc>
        <w:tc>
          <w:tcPr>
            <w:tcW w:w="2448" w:type="dxa"/>
            <w:vMerge w:val="restart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 </w:t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ноябрь</w:t>
            </w: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6</w:t>
            </w: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Счет предметов. Сравнение групп предметов. Знак =.</w:t>
            </w:r>
          </w:p>
        </w:tc>
        <w:tc>
          <w:tcPr>
            <w:tcW w:w="2448" w:type="dxa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7</w:t>
            </w: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Число и цифра 3. Треугольники. Работа на нелинованной бумаге.</w:t>
            </w:r>
          </w:p>
        </w:tc>
        <w:tc>
          <w:tcPr>
            <w:tcW w:w="2448" w:type="dxa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8</w:t>
            </w: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Число и цифра 4. Четырехугольник. Работа со счетными палочками.</w:t>
            </w:r>
          </w:p>
        </w:tc>
        <w:tc>
          <w:tcPr>
            <w:tcW w:w="2448" w:type="dxa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9</w:t>
            </w: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Порядковые отношения. Направление движения на листе бумаги.</w:t>
            </w:r>
          </w:p>
        </w:tc>
        <w:tc>
          <w:tcPr>
            <w:tcW w:w="2448" w:type="dxa"/>
            <w:vMerge w:val="restart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 </w:t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декабрь</w:t>
            </w: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10</w:t>
            </w: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Число и цифра 5. Пятиугольник.</w:t>
            </w:r>
          </w:p>
        </w:tc>
        <w:tc>
          <w:tcPr>
            <w:tcW w:w="2448" w:type="dxa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11</w:t>
            </w: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Число и цифра 6. Шестиугольник. Временные представления.</w:t>
            </w:r>
          </w:p>
        </w:tc>
        <w:tc>
          <w:tcPr>
            <w:tcW w:w="2448" w:type="dxa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12</w:t>
            </w: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Число и цифра 7. Классификация.</w:t>
            </w:r>
          </w:p>
        </w:tc>
        <w:tc>
          <w:tcPr>
            <w:tcW w:w="2448" w:type="dxa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13</w:t>
            </w: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Виды линий. Последовательности. Логические ряды.</w:t>
            </w:r>
          </w:p>
        </w:tc>
        <w:tc>
          <w:tcPr>
            <w:tcW w:w="2448" w:type="dxa"/>
            <w:vMerge w:val="restart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 </w:t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январь</w:t>
            </w: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14</w:t>
            </w: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Число и цифра 8. Рисование фигур по точкам.</w:t>
            </w:r>
          </w:p>
        </w:tc>
        <w:tc>
          <w:tcPr>
            <w:tcW w:w="2448" w:type="dxa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15</w:t>
            </w: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Число и цифра 9. Игра «Поиск девятого»</w:t>
            </w:r>
          </w:p>
        </w:tc>
        <w:tc>
          <w:tcPr>
            <w:tcW w:w="2448" w:type="dxa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16</w:t>
            </w: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Число и цифра 0. Конструирование из геометрических фигур.</w:t>
            </w:r>
          </w:p>
        </w:tc>
        <w:tc>
          <w:tcPr>
            <w:tcW w:w="2448" w:type="dxa"/>
            <w:vMerge w:val="restart"/>
            <w:shd w:val="clear" w:color="auto" w:fill="FFFFFF"/>
            <w:hideMark/>
          </w:tcPr>
          <w:p w:rsidR="002232FD" w:rsidRPr="002232FD" w:rsidRDefault="002232FD" w:rsidP="002232FD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 </w:t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февраль</w:t>
            </w: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A176D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br/>
              <w:t>1</w:t>
            </w:r>
            <w:r w:rsidR="002A17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</w:t>
            </w:r>
            <w:r w:rsidR="002A17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18</w:t>
            </w: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="002A17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 </w:t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Знаки &lt;, &gt;. Сравнение групп предметов.</w:t>
            </w:r>
          </w:p>
        </w:tc>
        <w:tc>
          <w:tcPr>
            <w:tcW w:w="2448" w:type="dxa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br/>
              <w:t>19</w:t>
            </w: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Круг. Овал.</w:t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</w:p>
        </w:tc>
        <w:tc>
          <w:tcPr>
            <w:tcW w:w="2448" w:type="dxa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20</w:t>
            </w: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Составление композиций из кругов и овалов.</w:t>
            </w:r>
          </w:p>
        </w:tc>
        <w:tc>
          <w:tcPr>
            <w:tcW w:w="2448" w:type="dxa"/>
            <w:vMerge w:val="restart"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март</w:t>
            </w: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21</w:t>
            </w: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Обратный счет. Математическая загадка.</w:t>
            </w:r>
          </w:p>
        </w:tc>
        <w:tc>
          <w:tcPr>
            <w:tcW w:w="2448" w:type="dxa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22</w:t>
            </w: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Конструирование.</w:t>
            </w:r>
          </w:p>
        </w:tc>
        <w:tc>
          <w:tcPr>
            <w:tcW w:w="2448" w:type="dxa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A1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2324</w:t>
            </w: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Выполнение узора по клеткам. Графические диктанты.</w:t>
            </w:r>
          </w:p>
        </w:tc>
        <w:tc>
          <w:tcPr>
            <w:tcW w:w="2448" w:type="dxa"/>
            <w:vMerge w:val="restart"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апрель</w:t>
            </w: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25</w:t>
            </w: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 xml:space="preserve">Обобщение </w:t>
            </w:r>
            <w:proofErr w:type="gramStart"/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изученного</w:t>
            </w:r>
            <w:proofErr w:type="gramEnd"/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 Выходная диагностика.</w:t>
            </w:r>
          </w:p>
        </w:tc>
        <w:tc>
          <w:tcPr>
            <w:tcW w:w="2448" w:type="dxa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F67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223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48" w:type="dxa"/>
            <w:vMerge w:val="restart"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48" w:type="dxa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48" w:type="dxa"/>
            <w:vMerge w:val="restart"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232FD" w:rsidRPr="002232FD" w:rsidTr="002A176D">
        <w:trPr>
          <w:tblCellSpacing w:w="0" w:type="dxa"/>
        </w:trPr>
        <w:tc>
          <w:tcPr>
            <w:tcW w:w="567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80" w:type="dxa"/>
            <w:shd w:val="clear" w:color="auto" w:fill="FFFFFF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48" w:type="dxa"/>
            <w:vMerge/>
            <w:shd w:val="clear" w:color="auto" w:fill="FFFFFF"/>
            <w:vAlign w:val="center"/>
            <w:hideMark/>
          </w:tcPr>
          <w:p w:rsidR="002232FD" w:rsidRPr="002232FD" w:rsidRDefault="002232FD" w:rsidP="0022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EA1B6B" w:rsidRPr="00EA1B6B" w:rsidRDefault="00EA1B6B" w:rsidP="00EA1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5CB">
        <w:rPr>
          <w:rFonts w:ascii="Times New Roman" w:eastAsia="Times New Roman" w:hAnsi="Times New Roman" w:cs="Times New Roman"/>
          <w:b/>
          <w:bCs/>
          <w:color w:val="000000"/>
          <w:sz w:val="27"/>
          <w:highlight w:val="magenta"/>
        </w:rPr>
        <w:t xml:space="preserve">Тематический план занятий  курса «Учимся </w:t>
      </w:r>
      <w:r w:rsidR="002A176D" w:rsidRPr="002345CB">
        <w:rPr>
          <w:rFonts w:ascii="Times New Roman" w:eastAsia="Times New Roman" w:hAnsi="Times New Roman" w:cs="Times New Roman"/>
          <w:b/>
          <w:bCs/>
          <w:color w:val="000000"/>
          <w:sz w:val="27"/>
          <w:highlight w:val="magenta"/>
        </w:rPr>
        <w:t>читать</w:t>
      </w:r>
      <w:r w:rsidRPr="002345CB">
        <w:rPr>
          <w:rFonts w:ascii="Times New Roman" w:eastAsia="Times New Roman" w:hAnsi="Times New Roman" w:cs="Times New Roman"/>
          <w:b/>
          <w:bCs/>
          <w:color w:val="000000"/>
          <w:sz w:val="27"/>
          <w:highlight w:val="magenta"/>
        </w:rPr>
        <w:t>»</w:t>
      </w:r>
      <w:r w:rsidRPr="00EA1B6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tbl>
      <w:tblPr>
        <w:tblW w:w="9705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68"/>
        <w:gridCol w:w="7079"/>
        <w:gridCol w:w="2058"/>
      </w:tblGrid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EA1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EA1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п</w:t>
            </w:r>
            <w:proofErr w:type="spellEnd"/>
            <w:proofErr w:type="gramEnd"/>
            <w:r w:rsidRPr="00EA1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/</w:t>
            </w:r>
            <w:proofErr w:type="spellStart"/>
            <w:r w:rsidRPr="00EA1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EA1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Тема занятия</w:t>
            </w:r>
          </w:p>
        </w:tc>
        <w:tc>
          <w:tcPr>
            <w:tcW w:w="2010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EA1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Сроки проведения</w:t>
            </w:r>
          </w:p>
        </w:tc>
      </w:tr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1</w:t>
            </w:r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23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 xml:space="preserve">Звуки. Звуки речи. Знаки. </w:t>
            </w:r>
          </w:p>
        </w:tc>
        <w:tc>
          <w:tcPr>
            <w:tcW w:w="2010" w:type="dxa"/>
            <w:vMerge w:val="restart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 </w:t>
            </w: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октябрь</w:t>
            </w:r>
          </w:p>
        </w:tc>
      </w:tr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2</w:t>
            </w:r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Речь устная и письменная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3</w:t>
            </w:r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Вопросы – ответы. Диалог.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4</w:t>
            </w:r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Предложение. Модели предложений.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5</w:t>
            </w:r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Слова – «названия».</w:t>
            </w: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</w:p>
        </w:tc>
        <w:tc>
          <w:tcPr>
            <w:tcW w:w="2010" w:type="dxa"/>
            <w:vMerge w:val="restart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 </w:t>
            </w: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ноябрь</w:t>
            </w:r>
          </w:p>
        </w:tc>
      </w:tr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6</w:t>
            </w:r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Слова – «действия».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7</w:t>
            </w:r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Слова – «признаки». Схемы слов.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8</w:t>
            </w:r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Слоги. Схемы слогов.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9</w:t>
            </w:r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Гласные звуки. Их условные обозначения.</w:t>
            </w:r>
          </w:p>
        </w:tc>
        <w:tc>
          <w:tcPr>
            <w:tcW w:w="2010" w:type="dxa"/>
            <w:vMerge w:val="restart"/>
            <w:shd w:val="clear" w:color="auto" w:fill="FFFFFF"/>
            <w:vAlign w:val="center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 </w:t>
            </w: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декабрь</w:t>
            </w:r>
          </w:p>
        </w:tc>
      </w:tr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10</w:t>
            </w:r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Согласные звуки. Их условные обозначения.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br/>
              <w:t>11</w:t>
            </w:r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Выделение звуков в словах.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12</w:t>
            </w:r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Слог. Деление слов на слоги.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13</w:t>
            </w:r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Ударение.</w:t>
            </w: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</w:p>
        </w:tc>
        <w:tc>
          <w:tcPr>
            <w:tcW w:w="2010" w:type="dxa"/>
            <w:vMerge w:val="restart"/>
            <w:shd w:val="clear" w:color="auto" w:fill="FFFFFF"/>
            <w:vAlign w:val="center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январь</w:t>
            </w:r>
          </w:p>
        </w:tc>
      </w:tr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14</w:t>
            </w:r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Ударные и безударные гласные звуки.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15</w:t>
            </w:r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Предложения по цели высказывания и интонации. Составление предложений.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16</w:t>
            </w:r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Рассказ по рисунку.</w:t>
            </w:r>
          </w:p>
        </w:tc>
        <w:tc>
          <w:tcPr>
            <w:tcW w:w="2010" w:type="dxa"/>
            <w:vMerge w:val="restart"/>
            <w:shd w:val="clear" w:color="auto" w:fill="FFFFFF"/>
            <w:vAlign w:val="center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февраль</w:t>
            </w:r>
          </w:p>
        </w:tc>
      </w:tr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17</w:t>
            </w:r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Рассказ по плану.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18</w:t>
            </w:r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Составление рассказа по серии картинок.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19</w:t>
            </w:r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Что такое загадка? Сочинение загадок.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20</w:t>
            </w:r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Слова-синонимы.</w:t>
            </w:r>
          </w:p>
        </w:tc>
        <w:tc>
          <w:tcPr>
            <w:tcW w:w="2010" w:type="dxa"/>
            <w:vMerge w:val="restart"/>
            <w:shd w:val="clear" w:color="auto" w:fill="FFFFFF"/>
            <w:vAlign w:val="center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март</w:t>
            </w:r>
          </w:p>
        </w:tc>
      </w:tr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21</w:t>
            </w:r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 xml:space="preserve">Слова-антонимы. </w:t>
            </w:r>
            <w:proofErr w:type="spellStart"/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Потешки</w:t>
            </w:r>
            <w:proofErr w:type="spellEnd"/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22</w:t>
            </w:r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Рассказ-описание.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23</w:t>
            </w:r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Рассказ-рассуждение.</w:t>
            </w:r>
          </w:p>
        </w:tc>
        <w:tc>
          <w:tcPr>
            <w:tcW w:w="2010" w:type="dxa"/>
            <w:vMerge w:val="restart"/>
            <w:shd w:val="clear" w:color="auto" w:fill="FFFFFF"/>
            <w:vAlign w:val="center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апрель</w:t>
            </w:r>
          </w:p>
        </w:tc>
      </w:tr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24</w:t>
            </w:r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proofErr w:type="spellStart"/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Инсценирование</w:t>
            </w:r>
            <w:proofErr w:type="spellEnd"/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сказки.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EA1B6B" w:rsidRPr="00EA1B6B" w:rsidTr="00EA1B6B">
        <w:trPr>
          <w:tblCellSpacing w:w="0" w:type="dxa"/>
        </w:trPr>
        <w:tc>
          <w:tcPr>
            <w:tcW w:w="55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25</w:t>
            </w:r>
          </w:p>
        </w:tc>
        <w:tc>
          <w:tcPr>
            <w:tcW w:w="6915" w:type="dxa"/>
            <w:shd w:val="clear" w:color="auto" w:fill="FFFFFF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 xml:space="preserve">Обобщение </w:t>
            </w:r>
            <w:proofErr w:type="gramStart"/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изученного</w:t>
            </w:r>
            <w:proofErr w:type="gramEnd"/>
            <w:r w:rsidRPr="00EA1B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 Выходная диагностика.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A1B6B" w:rsidRPr="00EA1B6B" w:rsidRDefault="00EA1B6B" w:rsidP="00EA1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1200C2" w:rsidRDefault="00EA1B6B" w:rsidP="00E3225B">
      <w:r w:rsidRPr="00EA1B6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A1B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</w:p>
    <w:sectPr w:rsidR="001200C2" w:rsidSect="00234735">
      <w:pgSz w:w="11906" w:h="16838"/>
      <w:pgMar w:top="567" w:right="566" w:bottom="709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210"/>
    <w:multiLevelType w:val="multilevel"/>
    <w:tmpl w:val="7BD4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437F5"/>
    <w:multiLevelType w:val="multilevel"/>
    <w:tmpl w:val="F52A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97077"/>
    <w:multiLevelType w:val="multilevel"/>
    <w:tmpl w:val="BEB8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71653C"/>
    <w:multiLevelType w:val="multilevel"/>
    <w:tmpl w:val="E1CA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CB7992"/>
    <w:multiLevelType w:val="multilevel"/>
    <w:tmpl w:val="4B06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092D07"/>
    <w:multiLevelType w:val="multilevel"/>
    <w:tmpl w:val="564A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C44A89"/>
    <w:multiLevelType w:val="multilevel"/>
    <w:tmpl w:val="6406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8D71AA"/>
    <w:multiLevelType w:val="hybridMultilevel"/>
    <w:tmpl w:val="A518358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5DA141DC"/>
    <w:multiLevelType w:val="multilevel"/>
    <w:tmpl w:val="B9C0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E437D0"/>
    <w:multiLevelType w:val="multilevel"/>
    <w:tmpl w:val="E228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966A4C"/>
    <w:multiLevelType w:val="hybridMultilevel"/>
    <w:tmpl w:val="753AC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014D5"/>
    <w:multiLevelType w:val="multilevel"/>
    <w:tmpl w:val="A90A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32FD"/>
    <w:rsid w:val="001200C2"/>
    <w:rsid w:val="002232FD"/>
    <w:rsid w:val="002345CB"/>
    <w:rsid w:val="00234735"/>
    <w:rsid w:val="0028499C"/>
    <w:rsid w:val="002A176D"/>
    <w:rsid w:val="0036629E"/>
    <w:rsid w:val="00396AC9"/>
    <w:rsid w:val="004D04FB"/>
    <w:rsid w:val="00633D33"/>
    <w:rsid w:val="0071613C"/>
    <w:rsid w:val="0074550D"/>
    <w:rsid w:val="008810CB"/>
    <w:rsid w:val="00A10785"/>
    <w:rsid w:val="00AC42FC"/>
    <w:rsid w:val="00B72AC3"/>
    <w:rsid w:val="00C674EC"/>
    <w:rsid w:val="00DE6C31"/>
    <w:rsid w:val="00E3225B"/>
    <w:rsid w:val="00EA1B6B"/>
    <w:rsid w:val="00F67D8C"/>
    <w:rsid w:val="00FF2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232FD"/>
  </w:style>
  <w:style w:type="character" w:customStyle="1" w:styleId="butback">
    <w:name w:val="butback"/>
    <w:basedOn w:val="a0"/>
    <w:rsid w:val="002232FD"/>
  </w:style>
  <w:style w:type="character" w:customStyle="1" w:styleId="submenu-table">
    <w:name w:val="submenu-table"/>
    <w:basedOn w:val="a0"/>
    <w:rsid w:val="002232FD"/>
  </w:style>
  <w:style w:type="character" w:styleId="a3">
    <w:name w:val="Emphasis"/>
    <w:basedOn w:val="a0"/>
    <w:uiPriority w:val="20"/>
    <w:qFormat/>
    <w:rsid w:val="002232F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2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2F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33D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dcterms:created xsi:type="dcterms:W3CDTF">2013-11-20T12:41:00Z</dcterms:created>
  <dcterms:modified xsi:type="dcterms:W3CDTF">2019-02-13T11:59:00Z</dcterms:modified>
</cp:coreProperties>
</file>